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ind w:hanging="38" w:left="180"/>
        <w:jc w:val="center"/>
        <w:rPr>
          <w:b/>
          <w:iCs/>
          <w:sz w:val="28"/>
          <w:szCs w:val="28"/>
          <w:u w:val="single"/>
          <w:lang w:val="en-GB"/>
        </w:rPr>
      </w:pPr>
      <w:r>
        <w:rPr>
          <w:b/>
          <w:iCs/>
          <w:sz w:val="28"/>
          <w:szCs w:val="28"/>
          <w:u w:val="single"/>
          <w:lang w:val="en-GB"/>
        </w:rPr>
        <w:t xml:space="preserve">MINUTES OF MEETING OF EAST CHINNOCK PARISH COUNCIL </w:t>
      </w:r>
    </w:p>
    <w:p>
      <w:pPr>
        <w:pStyle w:val="Normal"/>
        <w:ind w:hanging="38" w:left="180"/>
        <w:jc w:val="center"/>
        <w:rPr>
          <w:b/>
          <w:u w:val="single"/>
          <w:lang w:val="en-GB"/>
        </w:rPr>
      </w:pPr>
      <w:r>
        <w:rPr>
          <w:b/>
          <w:iCs/>
          <w:sz w:val="28"/>
          <w:szCs w:val="28"/>
          <w:u w:val="single"/>
          <w:lang w:val="en-GB"/>
        </w:rPr>
        <w:t>HELD ON MONDAY 1st JUNE 2026 IN THE VILLAGE HALL</w:t>
      </w:r>
    </w:p>
    <w:p>
      <w:pPr>
        <w:pStyle w:val="Normal"/>
        <w:widowControl/>
        <w:tabs>
          <w:tab w:val="clear" w:pos="720"/>
          <w:tab w:val="left" w:pos="426" w:leader="none"/>
        </w:tabs>
        <w:suppressAutoHyphens w:val="false"/>
        <w:ind w:hanging="142" w:left="284"/>
        <w:jc w:val="both"/>
        <w:rPr>
          <w:b/>
          <w:u w:val="single"/>
          <w:lang w:val="en-GB"/>
        </w:rPr>
      </w:pPr>
      <w:r>
        <w:rPr>
          <w:b/>
          <w:u w:val="single"/>
          <w:lang w:val="en-GB"/>
        </w:rPr>
      </w:r>
    </w:p>
    <w:p>
      <w:pPr>
        <w:pStyle w:val="Normal"/>
        <w:widowControl/>
        <w:tabs>
          <w:tab w:val="clear" w:pos="720"/>
          <w:tab w:val="left" w:pos="426" w:leader="none"/>
        </w:tabs>
        <w:suppressAutoHyphens w:val="false"/>
        <w:ind w:hanging="142" w:left="284"/>
        <w:jc w:val="both"/>
        <w:rPr>
          <w:lang w:val="en-GB"/>
        </w:rPr>
      </w:pPr>
      <w:r>
        <w:rPr>
          <w:b/>
          <w:lang w:val="en-GB"/>
        </w:rPr>
        <w:t>Before the meeting commenced there was an opportunity for the public to speak:</w:t>
      </w:r>
    </w:p>
    <w:p>
      <w:pPr>
        <w:pStyle w:val="Normal"/>
        <w:widowControl/>
        <w:tabs>
          <w:tab w:val="clear" w:pos="720"/>
          <w:tab w:val="left" w:pos="426" w:leader="none"/>
        </w:tabs>
        <w:suppressAutoHyphens w:val="false"/>
        <w:ind w:left="142"/>
        <w:jc w:val="both"/>
        <w:rPr>
          <w:lang w:val="en-GB"/>
        </w:rPr>
      </w:pPr>
      <w:r>
        <w:rPr>
          <w:lang w:val="en-GB"/>
        </w:rPr>
        <w:t>No items were brought for discussion.</w:t>
      </w:r>
    </w:p>
    <w:p>
      <w:pPr>
        <w:pStyle w:val="Normal"/>
        <w:widowControl/>
        <w:tabs>
          <w:tab w:val="clear" w:pos="720"/>
          <w:tab w:val="left" w:pos="426" w:leader="none"/>
        </w:tabs>
        <w:suppressAutoHyphens w:val="false"/>
        <w:ind w:hanging="142" w:left="284"/>
        <w:jc w:val="both"/>
        <w:rPr>
          <w:lang w:val="en-GB"/>
        </w:rPr>
      </w:pPr>
      <w:r>
        <w:rPr>
          <w:lang w:val="en-GB"/>
        </w:rPr>
      </w:r>
    </w:p>
    <w:p>
      <w:pPr>
        <w:pStyle w:val="Normal"/>
        <w:ind w:hanging="38" w:left="180"/>
        <w:rPr>
          <w:lang w:val="en-GB"/>
        </w:rPr>
      </w:pPr>
      <w:r>
        <w:rPr>
          <w:b/>
          <w:u w:val="single"/>
          <w:lang w:val="en-GB"/>
        </w:rPr>
        <w:t>Present</w:t>
      </w:r>
    </w:p>
    <w:p>
      <w:pPr>
        <w:pStyle w:val="Normal"/>
        <w:ind w:left="180"/>
        <w:rPr>
          <w:lang w:val="en-GB"/>
        </w:rPr>
      </w:pPr>
      <w:r>
        <w:rPr>
          <w:lang w:val="en-GB"/>
        </w:rPr>
        <w:t xml:space="preserve">Duncan Goodes (Chairman), John Cox, J’aime Wetherell, Paul Taylor and Debbie Taylor </w:t>
      </w:r>
    </w:p>
    <w:p>
      <w:pPr>
        <w:pStyle w:val="Normal"/>
        <w:ind w:left="180"/>
        <w:rPr>
          <w:b/>
          <w:u w:val="single"/>
          <w:lang w:val="en-GB"/>
        </w:rPr>
      </w:pPr>
      <w:r>
        <w:rPr>
          <w:b/>
          <w:u w:val="single"/>
          <w:lang w:val="en-GB"/>
        </w:rPr>
      </w:r>
    </w:p>
    <w:p>
      <w:pPr>
        <w:pStyle w:val="Normal"/>
        <w:ind w:left="180"/>
        <w:rPr>
          <w:lang w:val="en-GB"/>
        </w:rPr>
      </w:pPr>
      <w:r>
        <w:rPr>
          <w:b/>
          <w:u w:val="single"/>
          <w:lang w:val="en-GB"/>
        </w:rPr>
        <w:t>In Attendance</w:t>
      </w:r>
    </w:p>
    <w:p>
      <w:pPr>
        <w:pStyle w:val="Normal"/>
        <w:ind w:left="180"/>
        <w:rPr/>
      </w:pPr>
      <w:r>
        <w:rPr>
          <w:lang w:val="en-GB"/>
        </w:rPr>
        <w:t>Nancy Chapman (Clerk) and 1 member of public.</w:t>
      </w:r>
    </w:p>
    <w:p>
      <w:pPr>
        <w:pStyle w:val="Normal"/>
        <w:ind w:left="180"/>
        <w:rPr/>
      </w:pPr>
      <w:r>
        <w:rPr/>
      </w:r>
    </w:p>
    <w:p>
      <w:pPr>
        <w:pStyle w:val="Normal"/>
        <w:numPr>
          <w:ilvl w:val="0"/>
          <w:numId w:val="2"/>
        </w:numPr>
        <w:tabs>
          <w:tab w:val="clear" w:pos="720"/>
          <w:tab w:val="left" w:pos="2340" w:leader="none"/>
        </w:tabs>
        <w:rPr>
          <w:lang w:val="en-GB"/>
        </w:rPr>
      </w:pPr>
      <w:r>
        <w:rPr>
          <w:b/>
          <w:u w:val="single"/>
          <w:lang w:val="en-GB"/>
        </w:rPr>
        <w:t xml:space="preserve">APOLOGIES FOR ABSENCE </w:t>
      </w:r>
    </w:p>
    <w:p>
      <w:pPr>
        <w:pStyle w:val="Normal"/>
        <w:rPr>
          <w:b/>
          <w:lang w:val="en-GB"/>
        </w:rPr>
      </w:pPr>
      <w:r>
        <w:rPr>
          <w:lang w:val="en-GB"/>
        </w:rPr>
        <w:t xml:space="preserve">   </w:t>
      </w:r>
      <w:r>
        <w:rPr>
          <w:lang w:val="en-GB"/>
        </w:rPr>
        <w:t>None.</w:t>
      </w:r>
    </w:p>
    <w:p>
      <w:pPr>
        <w:pStyle w:val="paragraphscxw185602770bcx0"/>
        <w:tabs>
          <w:tab w:val="clear" w:pos="720"/>
          <w:tab w:val="left" w:pos="142" w:leader="none"/>
        </w:tabs>
        <w:spacing w:before="0" w:after="0"/>
        <w:jc w:val="both"/>
        <w:textAlignment w:val="baseline"/>
        <w:rPr/>
      </w:pPr>
      <w:r>
        <w:rPr/>
      </w:r>
    </w:p>
    <w:p>
      <w:pPr>
        <w:pStyle w:val="Normal"/>
        <w:numPr>
          <w:ilvl w:val="0"/>
          <w:numId w:val="2"/>
        </w:numPr>
        <w:tabs>
          <w:tab w:val="clear" w:pos="720"/>
          <w:tab w:val="left" w:pos="2340" w:leader="none"/>
        </w:tabs>
        <w:rPr>
          <w:lang w:val="en-GB"/>
        </w:rPr>
      </w:pPr>
      <w:r>
        <w:rPr>
          <w:b/>
          <w:u w:val="single"/>
          <w:lang w:val="en-GB"/>
        </w:rPr>
        <w:t>MINUTES OF THE MEETING HELD ON 11th MAY 2026 (Already Circulated)</w:t>
      </w:r>
    </w:p>
    <w:p>
      <w:pPr>
        <w:pStyle w:val="Normal"/>
        <w:ind w:left="180"/>
        <w:rPr/>
      </w:pPr>
      <w:r>
        <w:rPr>
          <w:lang w:val="en-GB"/>
        </w:rPr>
        <w:t xml:space="preserve">The minutes were approved as correct records of the meeting </w:t>
      </w:r>
      <w:bookmarkStart w:id="0" w:name="_Hlk218879688"/>
      <w:r>
        <w:rPr>
          <w:lang w:val="en-GB"/>
        </w:rPr>
        <w:t>(</w:t>
      </w:r>
      <w:r>
        <w:rPr/>
        <w:t xml:space="preserve">Proposer: </w:t>
      </w:r>
      <w:r>
        <w:rPr>
          <w:lang w:val="en-GB"/>
        </w:rPr>
        <w:t>Cllr P Taylor</w:t>
      </w:r>
      <w:r>
        <w:rPr/>
        <w:t>, Seconder: Cllr Cox).</w:t>
      </w:r>
      <w:bookmarkEnd w:id="0"/>
    </w:p>
    <w:p>
      <w:pPr>
        <w:pStyle w:val="Normal"/>
        <w:ind w:left="180"/>
        <w:rPr/>
      </w:pPr>
      <w:r>
        <w:rPr/>
      </w:r>
    </w:p>
    <w:p>
      <w:pPr>
        <w:pStyle w:val="Normal"/>
        <w:numPr>
          <w:ilvl w:val="0"/>
          <w:numId w:val="2"/>
        </w:numPr>
        <w:rPr/>
      </w:pPr>
      <w:r>
        <w:rPr>
          <w:b/>
          <w:u w:val="single"/>
          <w:lang w:val="en-GB"/>
        </w:rPr>
        <w:t>DECLARATIONS OF INTEREST &amp; DPI DISPENSATIONS</w:t>
      </w:r>
    </w:p>
    <w:p>
      <w:pPr>
        <w:pStyle w:val="Normal"/>
        <w:widowControl/>
        <w:tabs>
          <w:tab w:val="clear" w:pos="720"/>
          <w:tab w:val="left" w:pos="1920" w:leader="none"/>
        </w:tabs>
        <w:ind w:firstLine="142"/>
        <w:jc w:val="both"/>
        <w:rPr/>
      </w:pPr>
      <w:r>
        <w:rPr/>
        <w:t>None.</w:t>
      </w:r>
    </w:p>
    <w:p>
      <w:pPr>
        <w:pStyle w:val="Normal"/>
        <w:widowControl/>
        <w:tabs>
          <w:tab w:val="clear" w:pos="720"/>
          <w:tab w:val="left" w:pos="1920" w:leader="none"/>
        </w:tabs>
        <w:ind w:firstLine="142"/>
        <w:jc w:val="both"/>
        <w:rPr/>
      </w:pPr>
      <w:r>
        <w:rPr/>
      </w:r>
    </w:p>
    <w:p>
      <w:pPr>
        <w:pStyle w:val="Normal"/>
        <w:numPr>
          <w:ilvl w:val="0"/>
          <w:numId w:val="2"/>
        </w:numPr>
        <w:rPr>
          <w:lang w:val="en-GB"/>
        </w:rPr>
      </w:pPr>
      <w:r>
        <w:rPr>
          <w:b/>
          <w:u w:val="single"/>
          <w:lang w:val="en-GB"/>
        </w:rPr>
        <w:t>MATTERS OF REPORT ARISING FROM THE PREVIOUS MINUTES</w:t>
      </w:r>
    </w:p>
    <w:p>
      <w:pPr>
        <w:pStyle w:val="Normal"/>
        <w:widowControl/>
        <w:tabs>
          <w:tab w:val="clear" w:pos="720"/>
          <w:tab w:val="left" w:pos="1920" w:leader="none"/>
        </w:tabs>
        <w:ind w:left="142"/>
        <w:jc w:val="both"/>
        <w:rPr>
          <w:lang w:val="en-GB"/>
        </w:rPr>
      </w:pPr>
      <w:r>
        <w:rPr>
          <w:lang w:val="en-GB"/>
        </w:rPr>
        <w:t>None.</w:t>
      </w:r>
    </w:p>
    <w:p>
      <w:pPr>
        <w:pStyle w:val="Normal"/>
        <w:widowControl/>
        <w:tabs>
          <w:tab w:val="clear" w:pos="720"/>
          <w:tab w:val="left" w:pos="1920" w:leader="none"/>
        </w:tabs>
        <w:ind w:left="142"/>
        <w:jc w:val="both"/>
        <w:rPr>
          <w:lang w:val="en-GB"/>
        </w:rPr>
      </w:pPr>
      <w:r>
        <w:rPr>
          <w:lang w:val="en-GB"/>
        </w:rPr>
      </w:r>
    </w:p>
    <w:p>
      <w:pPr>
        <w:pStyle w:val="Normal"/>
        <w:numPr>
          <w:ilvl w:val="0"/>
          <w:numId w:val="2"/>
        </w:numPr>
        <w:rPr/>
      </w:pPr>
      <w:r>
        <w:rPr>
          <w:b/>
          <w:u w:val="single"/>
          <w:lang w:val="en-GB"/>
        </w:rPr>
        <w:t>COUNCILLOR VACANCIES</w:t>
      </w:r>
    </w:p>
    <w:p>
      <w:pPr>
        <w:pStyle w:val="Normal"/>
        <w:widowControl/>
        <w:numPr>
          <w:ilvl w:val="1"/>
          <w:numId w:val="2"/>
        </w:numPr>
        <w:tabs>
          <w:tab w:val="clear" w:pos="720"/>
          <w:tab w:val="left" w:pos="426" w:leader="none"/>
        </w:tabs>
        <w:ind w:hanging="284" w:left="426"/>
        <w:jc w:val="both"/>
        <w:rPr>
          <w:rFonts w:ascii="Helvetica" w:hAnsi="Helvetica" w:cs="Helvetica"/>
          <w:color w:val="1D2228"/>
          <w:sz w:val="18"/>
          <w:szCs w:val="18"/>
          <w:lang w:val="en-GB" w:eastAsia="en-GB"/>
        </w:rPr>
      </w:pPr>
      <w:r>
        <w:rPr/>
        <w:t xml:space="preserve">There are currently two Councilor vacancies.  </w:t>
      </w:r>
    </w:p>
    <w:p>
      <w:pPr>
        <w:pStyle w:val="Normal"/>
        <w:widowControl/>
        <w:tabs>
          <w:tab w:val="clear" w:pos="720"/>
          <w:tab w:val="left" w:pos="1920" w:leader="none"/>
        </w:tabs>
        <w:jc w:val="both"/>
        <w:rPr>
          <w:rFonts w:ascii="Helvetica" w:hAnsi="Helvetica" w:cs="Helvetica"/>
          <w:color w:val="1D2228"/>
          <w:sz w:val="18"/>
          <w:szCs w:val="18"/>
          <w:lang w:val="en-GB" w:eastAsia="en-GB"/>
        </w:rPr>
      </w:pPr>
      <w:r>
        <w:rPr>
          <w:rFonts w:cs="Helvetica" w:ascii="Helvetica" w:hAnsi="Helvetica"/>
          <w:color w:val="1D2228"/>
          <w:sz w:val="18"/>
          <w:szCs w:val="18"/>
          <w:lang w:val="en-GB" w:eastAsia="en-GB"/>
        </w:rPr>
      </w:r>
    </w:p>
    <w:p>
      <w:pPr>
        <w:pStyle w:val="Normal"/>
        <w:numPr>
          <w:ilvl w:val="0"/>
          <w:numId w:val="2"/>
        </w:numPr>
        <w:rPr/>
      </w:pPr>
      <w:r>
        <w:rPr>
          <w:b/>
          <w:u w:val="single"/>
          <w:lang w:val="en-GB"/>
        </w:rPr>
        <w:t>SOMERSET COUNCILLOR`S REPORTS (BY INVITATION)</w:t>
      </w:r>
    </w:p>
    <w:p>
      <w:pPr>
        <w:pStyle w:val="Normal"/>
        <w:ind w:left="142"/>
        <w:rPr/>
      </w:pPr>
      <w:r>
        <w:rPr/>
        <w:t xml:space="preserve">There was no Somerset Councilor’s report so far this month. </w:t>
      </w:r>
    </w:p>
    <w:p>
      <w:pPr>
        <w:pStyle w:val="Normal"/>
        <w:widowControl/>
        <w:tabs>
          <w:tab w:val="clear" w:pos="720"/>
          <w:tab w:val="left" w:pos="1134" w:leader="none"/>
        </w:tabs>
        <w:ind w:left="180"/>
        <w:jc w:val="both"/>
        <w:rPr/>
      </w:pPr>
      <w:r>
        <w:rPr/>
      </w:r>
    </w:p>
    <w:p>
      <w:pPr>
        <w:pStyle w:val="Normal"/>
        <w:numPr>
          <w:ilvl w:val="0"/>
          <w:numId w:val="2"/>
        </w:numPr>
        <w:rPr/>
      </w:pPr>
      <w:r>
        <w:rPr>
          <w:b/>
          <w:u w:val="single"/>
          <w:lang w:val="en-GB"/>
        </w:rPr>
        <w:t>PLANNING AND PLANNING APPLICATIONS</w:t>
      </w:r>
    </w:p>
    <w:p>
      <w:pPr>
        <w:pStyle w:val="Normal"/>
        <w:widowControl/>
        <w:numPr>
          <w:ilvl w:val="1"/>
          <w:numId w:val="2"/>
        </w:numPr>
        <w:tabs>
          <w:tab w:val="clear" w:pos="720"/>
          <w:tab w:val="left" w:pos="284" w:leader="none"/>
        </w:tabs>
        <w:ind w:hanging="284" w:left="568"/>
        <w:jc w:val="both"/>
        <w:rPr/>
      </w:pPr>
      <w:r>
        <w:rPr/>
        <w:t xml:space="preserve">There were no planning applications received after publication of the agenda.  </w:t>
      </w:r>
    </w:p>
    <w:p>
      <w:pPr>
        <w:pStyle w:val="Normal"/>
        <w:widowControl/>
        <w:tabs>
          <w:tab w:val="clear" w:pos="720"/>
          <w:tab w:val="left" w:pos="284" w:leader="none"/>
        </w:tabs>
        <w:ind w:left="568"/>
        <w:jc w:val="both"/>
        <w:rPr/>
      </w:pPr>
      <w:r>
        <w:rPr/>
      </w:r>
    </w:p>
    <w:p>
      <w:pPr>
        <w:pStyle w:val="Normal"/>
        <w:numPr>
          <w:ilvl w:val="0"/>
          <w:numId w:val="2"/>
        </w:numPr>
        <w:tabs>
          <w:tab w:val="clear" w:pos="720"/>
          <w:tab w:val="left" w:pos="180" w:leader="none"/>
        </w:tabs>
        <w:ind w:hanging="104" w:left="284"/>
        <w:rPr/>
      </w:pPr>
      <w:r>
        <w:rPr>
          <w:b/>
          <w:u w:val="single"/>
          <w:lang w:val="en-GB"/>
        </w:rPr>
        <w:t>FINANCE</w:t>
      </w:r>
    </w:p>
    <w:p>
      <w:pPr>
        <w:pStyle w:val="Normal"/>
        <w:widowControl/>
        <w:numPr>
          <w:ilvl w:val="1"/>
          <w:numId w:val="2"/>
        </w:numPr>
        <w:tabs>
          <w:tab w:val="clear" w:pos="720"/>
          <w:tab w:val="left" w:pos="180" w:leader="none"/>
          <w:tab w:val="left" w:pos="360" w:leader="none"/>
          <w:tab w:val="left" w:pos="426" w:leader="none"/>
        </w:tabs>
        <w:suppressAutoHyphens w:val="false"/>
        <w:ind w:hanging="104" w:left="284"/>
        <w:jc w:val="both"/>
        <w:rPr/>
      </w:pPr>
      <w:r>
        <w:rPr/>
        <w:t>Cllr Cox reported that part of the Village hall roof needs repair and that it will cost around £7K-10K rectify this.  This was discussed and it was agreed the Parish Council would contribute £2000 towards this.</w:t>
      </w:r>
      <w:r>
        <w:rPr>
          <w:lang w:val="en-GB"/>
        </w:rPr>
        <w:t xml:space="preserve"> (</w:t>
      </w:r>
      <w:r>
        <w:rPr/>
        <w:t xml:space="preserve">Proposer: </w:t>
      </w:r>
      <w:r>
        <w:rPr>
          <w:lang w:val="en-GB"/>
        </w:rPr>
        <w:t>Cllr Goodes</w:t>
      </w:r>
      <w:r>
        <w:rPr/>
        <w:t>, Seconder: Cllr Wetherell).</w:t>
      </w:r>
    </w:p>
    <w:p>
      <w:pPr>
        <w:pStyle w:val="Normal"/>
        <w:widowControl/>
        <w:numPr>
          <w:ilvl w:val="1"/>
          <w:numId w:val="2"/>
        </w:numPr>
        <w:tabs>
          <w:tab w:val="clear" w:pos="720"/>
          <w:tab w:val="left" w:pos="180" w:leader="none"/>
          <w:tab w:val="left" w:pos="360" w:leader="none"/>
          <w:tab w:val="left" w:pos="426" w:leader="none"/>
        </w:tabs>
        <w:suppressAutoHyphens w:val="false"/>
        <w:ind w:hanging="104" w:left="284"/>
        <w:jc w:val="both"/>
        <w:rPr/>
      </w:pPr>
      <w:r>
        <w:rPr/>
        <w:t xml:space="preserve">A resolution was passed to pay the following invoices </w:t>
      </w:r>
      <w:r>
        <w:rPr>
          <w:lang w:val="en-GB"/>
        </w:rPr>
        <w:t>(</w:t>
      </w:r>
      <w:r>
        <w:rPr/>
        <w:t xml:space="preserve">Proposer: </w:t>
      </w:r>
      <w:r>
        <w:rPr>
          <w:lang w:val="en-GB"/>
        </w:rPr>
        <w:t>Cllr Cox</w:t>
      </w:r>
      <w:r>
        <w:rPr/>
        <w:t>, Seconder: Cllr D Taylor):</w:t>
      </w:r>
    </w:p>
    <w:p>
      <w:pPr>
        <w:pStyle w:val="ListParagraph"/>
        <w:widowControl/>
        <w:numPr>
          <w:ilvl w:val="2"/>
          <w:numId w:val="2"/>
        </w:numPr>
        <w:tabs>
          <w:tab w:val="clear" w:pos="720"/>
          <w:tab w:val="left" w:pos="0" w:leader="none"/>
          <w:tab w:val="left" w:pos="180" w:leader="none"/>
          <w:tab w:val="left" w:pos="284" w:leader="none"/>
        </w:tabs>
        <w:spacing w:before="0" w:after="0"/>
        <w:ind w:hanging="1734" w:left="1843"/>
        <w:contextualSpacing w:val="false"/>
        <w:jc w:val="both"/>
        <w:rPr/>
      </w:pPr>
      <w:r>
        <w:rPr/>
        <w:t>A J Fencing and Landscapers –Inv 1512 Comm Field grass maint (£50+VAT£10)</w:t>
        <w:tab/>
        <w:t>£60.00</w:t>
      </w:r>
    </w:p>
    <w:p>
      <w:pPr>
        <w:pStyle w:val="Normal"/>
        <w:widowControl/>
        <w:tabs>
          <w:tab w:val="clear" w:pos="720"/>
          <w:tab w:val="left" w:pos="180" w:leader="none"/>
          <w:tab w:val="left" w:pos="284" w:leader="none"/>
        </w:tabs>
        <w:jc w:val="both"/>
        <w:rPr/>
      </w:pPr>
      <w:r>
        <w:rPr/>
      </w:r>
    </w:p>
    <w:p>
      <w:pPr>
        <w:pStyle w:val="Normal"/>
        <w:numPr>
          <w:ilvl w:val="0"/>
          <w:numId w:val="2"/>
        </w:numPr>
        <w:rPr/>
      </w:pPr>
      <w:r>
        <w:rPr>
          <w:b/>
          <w:u w:val="single"/>
          <w:lang w:val="en-GB"/>
        </w:rPr>
        <w:t>COMMUNITY PARK</w:t>
      </w:r>
      <w:r>
        <w:rPr/>
        <w:t>.</w:t>
      </w:r>
    </w:p>
    <w:p>
      <w:pPr>
        <w:pStyle w:val="ListParagraph"/>
        <w:widowControl/>
        <w:numPr>
          <w:ilvl w:val="1"/>
          <w:numId w:val="2"/>
        </w:numPr>
        <w:tabs>
          <w:tab w:val="clear" w:pos="720"/>
          <w:tab w:val="left" w:pos="142" w:leader="none"/>
          <w:tab w:val="left" w:pos="180" w:leader="none"/>
          <w:tab w:val="left" w:pos="360" w:leader="none"/>
        </w:tabs>
        <w:spacing w:before="0" w:after="0"/>
        <w:ind w:hanging="284" w:left="426"/>
        <w:contextualSpacing w:val="false"/>
        <w:jc w:val="both"/>
        <w:rPr/>
      </w:pPr>
      <w:r>
        <w:rPr/>
        <w:t xml:space="preserve">Cllr D. Taylor reported that both the community field large gate and the pedestrian gate are both starting to look weathered and they that will potentially need replacing sometime soon.  It was agreed to obtain quotes to replace them.  </w:t>
      </w:r>
    </w:p>
    <w:p>
      <w:pPr>
        <w:pStyle w:val="Normal"/>
        <w:widowControl/>
        <w:tabs>
          <w:tab w:val="clear" w:pos="720"/>
          <w:tab w:val="left" w:pos="360" w:leader="none"/>
          <w:tab w:val="left" w:pos="426" w:leader="none"/>
        </w:tabs>
        <w:ind w:left="426"/>
        <w:jc w:val="both"/>
        <w:rPr/>
      </w:pPr>
      <w:r>
        <w:rPr/>
        <w:t xml:space="preserve">Cllr Wetherell reported that the area in front of the park is now overgrown with nettles.  Cllr Goodes agreed to contact </w:t>
      </w:r>
      <w:r>
        <w:rPr/>
        <w:t>Somerset County Council to</w:t>
      </w:r>
      <w:r>
        <w:rPr/>
        <w:t xml:space="preserve"> establish if they intend to maintain it this year.</w:t>
      </w:r>
    </w:p>
    <w:p>
      <w:pPr>
        <w:pStyle w:val="Normal"/>
        <w:widowControl/>
        <w:tabs>
          <w:tab w:val="clear" w:pos="720"/>
          <w:tab w:val="left" w:pos="142" w:leader="none"/>
          <w:tab w:val="left" w:pos="180" w:leader="none"/>
          <w:tab w:val="left" w:pos="360" w:leader="none"/>
        </w:tabs>
        <w:jc w:val="both"/>
        <w:rPr/>
      </w:pPr>
      <w:r>
        <w:rPr/>
      </w:r>
    </w:p>
    <w:p>
      <w:pPr>
        <w:pStyle w:val="Normal"/>
        <w:widowControl/>
        <w:tabs>
          <w:tab w:val="clear" w:pos="720"/>
          <w:tab w:val="left" w:pos="142" w:leader="none"/>
          <w:tab w:val="left" w:pos="180" w:leader="none"/>
          <w:tab w:val="left" w:pos="360" w:leader="none"/>
        </w:tabs>
        <w:jc w:val="both"/>
        <w:rPr/>
      </w:pPr>
      <w:r>
        <w:rPr/>
      </w:r>
    </w:p>
    <w:p>
      <w:pPr>
        <w:pStyle w:val="Normal"/>
        <w:widowControl/>
        <w:tabs>
          <w:tab w:val="clear" w:pos="720"/>
          <w:tab w:val="left" w:pos="142" w:leader="none"/>
          <w:tab w:val="left" w:pos="180" w:leader="none"/>
          <w:tab w:val="left" w:pos="360" w:leader="none"/>
        </w:tabs>
        <w:jc w:val="both"/>
        <w:rPr/>
      </w:pPr>
      <w:r>
        <w:rPr/>
      </w:r>
    </w:p>
    <w:p>
      <w:pPr>
        <w:pStyle w:val="ListParagraph"/>
        <w:widowControl/>
        <w:tabs>
          <w:tab w:val="clear" w:pos="720"/>
          <w:tab w:val="left" w:pos="142" w:leader="none"/>
          <w:tab w:val="left" w:pos="180" w:leader="none"/>
          <w:tab w:val="left" w:pos="360" w:leader="none"/>
        </w:tabs>
        <w:spacing w:before="0" w:after="0"/>
        <w:ind w:left="567"/>
        <w:contextualSpacing w:val="false"/>
        <w:jc w:val="both"/>
        <w:rPr/>
      </w:pPr>
      <w:r>
        <w:rPr/>
      </w:r>
    </w:p>
    <w:p>
      <w:pPr>
        <w:pStyle w:val="Normal"/>
        <w:numPr>
          <w:ilvl w:val="0"/>
          <w:numId w:val="2"/>
        </w:numPr>
        <w:rPr/>
      </w:pPr>
      <w:r>
        <w:rPr>
          <w:b/>
          <w:u w:val="single"/>
          <w:lang w:val="en-GB"/>
        </w:rPr>
        <w:t>PARISH ISSUES</w:t>
      </w:r>
    </w:p>
    <w:p>
      <w:pPr>
        <w:pStyle w:val="Normal"/>
        <w:widowControl/>
        <w:numPr>
          <w:ilvl w:val="1"/>
          <w:numId w:val="2"/>
        </w:numPr>
        <w:tabs>
          <w:tab w:val="clear" w:pos="720"/>
          <w:tab w:val="left" w:pos="142" w:leader="none"/>
          <w:tab w:val="left" w:pos="284" w:leader="none"/>
          <w:tab w:val="left" w:pos="567" w:leader="none"/>
        </w:tabs>
        <w:ind w:hanging="283" w:left="567"/>
        <w:jc w:val="both"/>
        <w:rPr/>
      </w:pPr>
      <w:r>
        <w:rPr/>
        <w:t xml:space="preserve">Regarding the potential new planter for the village hall, it was estimated that this will cost in the region of £900-£1000, as we would need to apply for a license to place it on the pavement. (There is also some underground pipework in this area). The Chairman agreed to contact </w:t>
      </w:r>
      <w:r>
        <w:rPr/>
        <w:t>S</w:t>
      </w:r>
      <w:r>
        <w:rPr/>
        <w:t xml:space="preserve">omerset </w:t>
      </w:r>
      <w:r>
        <w:rPr/>
        <w:t>C</w:t>
      </w:r>
      <w:r>
        <w:rPr/>
        <w:t xml:space="preserve">ouncil highways to discuss if this was an option.  It was also suggested that the existing plaque could be used in the old ‘water feature’ (which no longer works), near the bus stop.  This could then be used to grow flowers.  It was agreed the ranger would remove the ivy from the water feature, so that this could be discussed again at the next meeting.   </w:t>
      </w:r>
    </w:p>
    <w:p>
      <w:pPr>
        <w:pStyle w:val="Normal"/>
        <w:widowControl/>
        <w:numPr>
          <w:ilvl w:val="1"/>
          <w:numId w:val="2"/>
        </w:numPr>
        <w:tabs>
          <w:tab w:val="clear" w:pos="720"/>
          <w:tab w:val="left" w:pos="284" w:leader="none"/>
          <w:tab w:val="left" w:pos="567" w:leader="none"/>
        </w:tabs>
        <w:ind w:hanging="283" w:left="426"/>
        <w:jc w:val="both"/>
        <w:rPr/>
      </w:pPr>
      <w:r>
        <w:rPr/>
        <w:t xml:space="preserve">With regards to the new hamstone sign, the Clerk circulated AI mock-ups to get an idea of how they would look in each of the proposed potential sites near the cider farm.  Cllr Goodes agreed to contact Somerset Highways to determine if siting the sign near the existing ‘East Chinnock’ sign was also an option. </w:t>
      </w:r>
    </w:p>
    <w:p>
      <w:pPr>
        <w:pStyle w:val="Normal"/>
        <w:widowControl/>
        <w:numPr>
          <w:ilvl w:val="1"/>
          <w:numId w:val="2"/>
        </w:numPr>
        <w:tabs>
          <w:tab w:val="clear" w:pos="720"/>
          <w:tab w:val="left" w:pos="284" w:leader="none"/>
          <w:tab w:val="left" w:pos="567" w:leader="none"/>
        </w:tabs>
        <w:ind w:hanging="283" w:left="426"/>
        <w:jc w:val="both"/>
        <w:rPr/>
      </w:pPr>
      <w:r>
        <w:rPr/>
        <w:t xml:space="preserve">The Clerk suggested that a small noticeboard, (the same size as the existing recess), could be purchased so that the bus timetable could be hung inside the bus shelter.  A resolution was passed for the clerk to purchase this (up to a maximum of £20). </w:t>
      </w:r>
      <w:r>
        <w:rPr>
          <w:lang w:val="en-GB"/>
        </w:rPr>
        <w:t>(</w:t>
      </w:r>
      <w:r>
        <w:rPr/>
        <w:t xml:space="preserve">Proposer: </w:t>
      </w:r>
      <w:r>
        <w:rPr>
          <w:lang w:val="en-GB"/>
        </w:rPr>
        <w:t>Cllr P Taylor</w:t>
      </w:r>
      <w:r>
        <w:rPr/>
        <w:t>, Seconder: Cllr Cox).</w:t>
      </w:r>
    </w:p>
    <w:p>
      <w:pPr>
        <w:pStyle w:val="Normal"/>
        <w:widowControl/>
        <w:tabs>
          <w:tab w:val="clear" w:pos="720"/>
          <w:tab w:val="left" w:pos="284" w:leader="none"/>
          <w:tab w:val="left" w:pos="567" w:leader="none"/>
        </w:tabs>
        <w:ind w:left="143"/>
        <w:jc w:val="both"/>
        <w:rPr/>
      </w:pPr>
      <w:r>
        <w:rPr/>
      </w:r>
    </w:p>
    <w:p>
      <w:pPr>
        <w:pStyle w:val="Normal"/>
        <w:numPr>
          <w:ilvl w:val="0"/>
          <w:numId w:val="2"/>
        </w:numPr>
        <w:rPr/>
      </w:pPr>
      <w:r>
        <w:rPr>
          <w:b/>
          <w:u w:val="single"/>
          <w:lang w:val="en-GB"/>
        </w:rPr>
        <w:t>ENTERTAINMENTS COMMITTEE</w:t>
      </w:r>
    </w:p>
    <w:p>
      <w:pPr>
        <w:pStyle w:val="Normal"/>
        <w:widowControl/>
        <w:tabs>
          <w:tab w:val="clear" w:pos="720"/>
          <w:tab w:val="left" w:pos="180" w:leader="none"/>
          <w:tab w:val="left" w:pos="284" w:leader="none"/>
          <w:tab w:val="left" w:pos="360" w:leader="none"/>
        </w:tabs>
        <w:suppressAutoHyphens w:val="false"/>
        <w:ind w:left="284"/>
        <w:jc w:val="both"/>
        <w:rPr/>
      </w:pPr>
      <w:r>
        <w:rPr/>
        <w:t>Cllr P.Taylor reported that the Entertainments committee are making sure everything is ready for the music night on the 6</w:t>
      </w:r>
      <w:r>
        <w:rPr>
          <w:vertAlign w:val="superscript"/>
        </w:rPr>
        <w:t>th</w:t>
      </w:r>
      <w:r>
        <w:rPr/>
        <w:t xml:space="preserve"> June.</w:t>
      </w:r>
    </w:p>
    <w:p>
      <w:pPr>
        <w:pStyle w:val="Normal"/>
        <w:widowControl/>
        <w:tabs>
          <w:tab w:val="clear" w:pos="720"/>
          <w:tab w:val="left" w:pos="567" w:leader="none"/>
          <w:tab w:val="left" w:pos="1134" w:leader="none"/>
        </w:tabs>
        <w:jc w:val="both"/>
        <w:rPr>
          <w:b/>
          <w:u w:val="single"/>
          <w:lang w:val="en-GB"/>
        </w:rPr>
      </w:pPr>
      <w:r>
        <w:rPr>
          <w:b/>
          <w:u w:val="single"/>
          <w:lang w:val="en-GB"/>
        </w:rPr>
      </w:r>
    </w:p>
    <w:p>
      <w:pPr>
        <w:pStyle w:val="Normal"/>
        <w:numPr>
          <w:ilvl w:val="0"/>
          <w:numId w:val="2"/>
        </w:numPr>
        <w:rPr/>
      </w:pPr>
      <w:r>
        <w:rPr>
          <w:b/>
          <w:u w:val="single"/>
          <w:lang w:val="en-GB"/>
        </w:rPr>
        <w:t>PARISH RANGER SCHEME</w:t>
      </w:r>
    </w:p>
    <w:p>
      <w:pPr>
        <w:pStyle w:val="Normal"/>
        <w:widowControl/>
        <w:tabs>
          <w:tab w:val="clear" w:pos="720"/>
          <w:tab w:val="left" w:pos="284" w:leader="none"/>
          <w:tab w:val="left" w:pos="426" w:leader="none"/>
        </w:tabs>
        <w:ind w:left="142"/>
        <w:jc w:val="both"/>
        <w:rPr/>
      </w:pPr>
      <w:r>
        <w:rPr/>
        <w:t xml:space="preserve">The ranger will be working a day in June. </w:t>
      </w:r>
    </w:p>
    <w:p>
      <w:pPr>
        <w:pStyle w:val="Normal"/>
        <w:widowControl/>
        <w:tabs>
          <w:tab w:val="clear" w:pos="720"/>
          <w:tab w:val="left" w:pos="284" w:leader="none"/>
          <w:tab w:val="left" w:pos="426" w:leader="none"/>
        </w:tabs>
        <w:ind w:left="142"/>
        <w:jc w:val="both"/>
        <w:rPr/>
      </w:pPr>
      <w:r>
        <w:rPr/>
      </w:r>
    </w:p>
    <w:p>
      <w:pPr>
        <w:pStyle w:val="Normal"/>
        <w:numPr>
          <w:ilvl w:val="0"/>
          <w:numId w:val="2"/>
        </w:numPr>
        <w:rPr/>
      </w:pPr>
      <w:r>
        <w:rPr>
          <w:b/>
          <w:u w:val="single"/>
          <w:lang w:val="en-GB"/>
        </w:rPr>
        <w:t>HIGHWAYS REPORT</w:t>
      </w:r>
    </w:p>
    <w:p>
      <w:pPr>
        <w:pStyle w:val="ListParagraph"/>
        <w:widowControl/>
        <w:numPr>
          <w:ilvl w:val="1"/>
          <w:numId w:val="2"/>
        </w:numPr>
        <w:tabs>
          <w:tab w:val="clear" w:pos="720"/>
          <w:tab w:val="left" w:pos="567" w:leader="none"/>
        </w:tabs>
        <w:suppressAutoHyphens w:val="false"/>
        <w:ind w:firstLine="142" w:left="142"/>
        <w:jc w:val="both"/>
        <w:rPr>
          <w:u w:val="single"/>
          <w:lang w:val="en-GB"/>
        </w:rPr>
      </w:pPr>
      <w:r>
        <w:rPr/>
        <w:t>Numerous potholes have been fixed around the village.</w:t>
      </w:r>
    </w:p>
    <w:p>
      <w:pPr>
        <w:pStyle w:val="ListParagraph"/>
        <w:widowControl/>
        <w:numPr>
          <w:ilvl w:val="1"/>
          <w:numId w:val="2"/>
        </w:numPr>
        <w:tabs>
          <w:tab w:val="clear" w:pos="720"/>
          <w:tab w:val="left" w:pos="567" w:leader="none"/>
        </w:tabs>
        <w:suppressAutoHyphens w:val="false"/>
        <w:bidi w:val="0"/>
        <w:spacing w:before="0" w:after="0"/>
        <w:ind w:hanging="340" w:left="624" w:right="0"/>
        <w:contextualSpacing/>
        <w:jc w:val="both"/>
        <w:rPr>
          <w:u w:val="single"/>
          <w:lang w:val="en-GB"/>
        </w:rPr>
      </w:pPr>
      <w:r>
        <w:rPr/>
        <w:t xml:space="preserve">No further update on the College junction (still awaiting the installing of the bollards </w:t>
      </w:r>
      <w:r>
        <w:rPr/>
        <w:t>and     yellow lines</w:t>
      </w:r>
      <w:r>
        <w:rPr/>
        <w:t xml:space="preserve">). </w:t>
      </w:r>
    </w:p>
    <w:p>
      <w:pPr>
        <w:pStyle w:val="ListParagraph"/>
        <w:widowControl/>
        <w:numPr>
          <w:ilvl w:val="1"/>
          <w:numId w:val="2"/>
        </w:numPr>
        <w:suppressAutoHyphens w:val="false"/>
        <w:ind w:hanging="283" w:left="567"/>
        <w:jc w:val="both"/>
        <w:rPr>
          <w:u w:val="single"/>
          <w:lang w:val="en-GB"/>
        </w:rPr>
      </w:pPr>
      <w:r>
        <w:rPr/>
        <w:t xml:space="preserve">The Chairman is continuing to chase up the clearing of drains around the village (including </w:t>
      </w:r>
      <w:r>
        <w:rPr/>
        <w:t xml:space="preserve">obtaining a price for the clearing of a drain on </w:t>
      </w:r>
      <w:r>
        <w:rPr/>
        <w:t xml:space="preserve">Forge Lane </w:t>
      </w:r>
      <w:r>
        <w:rPr/>
        <w:t>on behalf of the property owner who can then decide to pay or not</w:t>
      </w:r>
      <w:r>
        <w:rPr/>
        <w:t>)</w:t>
      </w:r>
    </w:p>
    <w:p>
      <w:pPr>
        <w:pStyle w:val="ListParagraph"/>
        <w:widowControl/>
        <w:suppressAutoHyphens w:val="false"/>
        <w:ind w:left="540"/>
        <w:jc w:val="both"/>
        <w:rPr>
          <w:b/>
          <w:u w:val="single"/>
          <w:lang w:val="en-GB"/>
        </w:rPr>
      </w:pPr>
      <w:r>
        <w:rPr>
          <w:b/>
          <w:u w:val="single"/>
          <w:lang w:val="en-GB"/>
        </w:rPr>
      </w:r>
    </w:p>
    <w:p>
      <w:pPr>
        <w:pStyle w:val="Normal"/>
        <w:numPr>
          <w:ilvl w:val="0"/>
          <w:numId w:val="2"/>
        </w:numPr>
        <w:rPr/>
      </w:pPr>
      <w:r>
        <w:rPr>
          <w:b/>
          <w:u w:val="single"/>
          <w:lang w:val="en-GB"/>
        </w:rPr>
        <w:t xml:space="preserve">PUBLIC ENGAGEMENT </w:t>
      </w:r>
    </w:p>
    <w:p>
      <w:pPr>
        <w:pStyle w:val="Normal"/>
        <w:widowControl/>
        <w:suppressAutoHyphens w:val="false"/>
        <w:jc w:val="both"/>
        <w:rPr>
          <w:lang w:val="en-GB"/>
        </w:rPr>
      </w:pPr>
      <w:r>
        <w:rPr>
          <w:lang w:val="en-GB"/>
        </w:rPr>
        <w:t xml:space="preserve">         </w:t>
      </w:r>
      <w:r>
        <w:rPr>
          <w:lang w:val="en-GB"/>
        </w:rPr>
        <w:t>Nothing to report</w:t>
      </w:r>
    </w:p>
    <w:p>
      <w:pPr>
        <w:pStyle w:val="Normal"/>
        <w:widowControl/>
        <w:suppressAutoHyphens w:val="false"/>
        <w:jc w:val="both"/>
        <w:rPr>
          <w:color w:val="FF6600"/>
          <w:lang w:val="en-GB"/>
        </w:rPr>
      </w:pPr>
      <w:r>
        <w:rPr>
          <w:color w:val="FF6600"/>
          <w:lang w:val="en-GB"/>
        </w:rPr>
      </w:r>
    </w:p>
    <w:p>
      <w:pPr>
        <w:pStyle w:val="Normal"/>
        <w:numPr>
          <w:ilvl w:val="0"/>
          <w:numId w:val="2"/>
        </w:numPr>
        <w:rPr/>
      </w:pPr>
      <w:r>
        <w:rPr>
          <w:b/>
          <w:u w:val="single"/>
          <w:lang w:val="en-GB"/>
        </w:rPr>
        <w:t>RIGHTS OF WAY</w:t>
      </w:r>
    </w:p>
    <w:p>
      <w:pPr>
        <w:pStyle w:val="Normal"/>
        <w:widowControl/>
        <w:tabs>
          <w:tab w:val="clear" w:pos="720"/>
          <w:tab w:val="left" w:pos="426" w:leader="none"/>
          <w:tab w:val="left" w:pos="567" w:leader="none"/>
        </w:tabs>
        <w:suppressAutoHyphens w:val="false"/>
        <w:ind w:left="510"/>
        <w:jc w:val="both"/>
        <w:rPr>
          <w:lang w:val="en-GB"/>
        </w:rPr>
      </w:pPr>
      <w:r>
        <w:rPr>
          <w:lang w:val="en-GB"/>
        </w:rPr>
        <w:t>Nothing to report.</w:t>
      </w:r>
    </w:p>
    <w:p>
      <w:pPr>
        <w:pStyle w:val="Normal"/>
        <w:widowControl/>
        <w:tabs>
          <w:tab w:val="clear" w:pos="720"/>
          <w:tab w:val="left" w:pos="426" w:leader="none"/>
          <w:tab w:val="left" w:pos="567" w:leader="none"/>
        </w:tabs>
        <w:suppressAutoHyphens w:val="false"/>
        <w:ind w:left="142"/>
        <w:jc w:val="both"/>
        <w:rPr>
          <w:color w:val="FF6600"/>
        </w:rPr>
      </w:pPr>
      <w:r>
        <w:rPr>
          <w:color w:val="FF6600"/>
        </w:rPr>
      </w:r>
    </w:p>
    <w:p>
      <w:pPr>
        <w:pStyle w:val="Normal"/>
        <w:numPr>
          <w:ilvl w:val="0"/>
          <w:numId w:val="2"/>
        </w:numPr>
        <w:rPr/>
      </w:pPr>
      <w:r>
        <w:rPr>
          <w:b/>
          <w:u w:val="single"/>
          <w:lang w:val="en-GB"/>
        </w:rPr>
        <w:t>ITEMS FOR NEXT MEETING</w:t>
      </w:r>
    </w:p>
    <w:p>
      <w:pPr>
        <w:pStyle w:val="Normal"/>
        <w:widowControl/>
        <w:tabs>
          <w:tab w:val="clear" w:pos="720"/>
          <w:tab w:val="left" w:pos="426" w:leader="none"/>
          <w:tab w:val="left" w:pos="567" w:leader="none"/>
        </w:tabs>
        <w:suppressAutoHyphens w:val="false"/>
        <w:ind w:left="454"/>
        <w:jc w:val="both"/>
        <w:rPr>
          <w:lang w:val="en-GB"/>
        </w:rPr>
      </w:pPr>
      <w:r>
        <w:rPr>
          <w:lang w:val="en-GB"/>
        </w:rPr>
        <w:t>None.</w:t>
      </w:r>
    </w:p>
    <w:p>
      <w:pPr>
        <w:pStyle w:val="Normal"/>
        <w:widowControl/>
        <w:tabs>
          <w:tab w:val="clear" w:pos="720"/>
          <w:tab w:val="left" w:pos="284" w:leader="none"/>
        </w:tabs>
        <w:suppressAutoHyphens w:val="false"/>
        <w:ind w:hanging="4188"/>
        <w:jc w:val="both"/>
        <w:rPr/>
      </w:pPr>
      <w:r>
        <w:rPr/>
      </w:r>
    </w:p>
    <w:p>
      <w:pPr>
        <w:pStyle w:val="Normal"/>
        <w:numPr>
          <w:ilvl w:val="0"/>
          <w:numId w:val="2"/>
        </w:numPr>
        <w:rPr/>
      </w:pPr>
      <w:r>
        <w:rPr>
          <w:b/>
          <w:u w:val="single"/>
          <w:lang w:val="en-GB"/>
        </w:rPr>
        <w:t>DATE AND TIME OF NEXT MEETING &amp; CLOSURE</w:t>
      </w:r>
    </w:p>
    <w:p>
      <w:pPr>
        <w:pStyle w:val="Normal"/>
        <w:widowControl/>
        <w:tabs>
          <w:tab w:val="clear" w:pos="720"/>
          <w:tab w:val="left" w:pos="426" w:leader="none"/>
          <w:tab w:val="left" w:pos="455" w:leader="none"/>
        </w:tabs>
        <w:ind w:left="454"/>
        <w:jc w:val="both"/>
        <w:rPr>
          <w:b/>
          <w:bCs/>
          <w:sz w:val="28"/>
          <w:szCs w:val="28"/>
        </w:rPr>
      </w:pPr>
      <w:r>
        <w:rPr/>
        <w:t xml:space="preserve">The next meeting will be held on Monday 13th July, 2026, at 7.30pm. The meeting closed at 8.20pm.  </w:t>
      </w:r>
    </w:p>
    <w:sectPr>
      <w:headerReference w:type="even" r:id="rId2"/>
      <w:headerReference w:type="default" r:id="rId3"/>
      <w:headerReference w:type="first" r:id="rId4"/>
      <w:type w:val="nextPage"/>
      <w:pgSz w:w="11906" w:h="16838"/>
      <w:pgMar w:left="1080" w:right="108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Courier New">
    <w:charset w:val="00"/>
    <w:family w:val="roman"/>
    <w:pitch w:val="variable"/>
  </w:font>
  <w:font w:name="Liberation Sans">
    <w:altName w:val="Arial"/>
    <w:charset w:val="00"/>
    <w:family w:val="roman"/>
    <w:pitch w:val="variable"/>
  </w:font>
  <w:font w:name="Tahoma">
    <w:charset w:val="00"/>
    <w:family w:val="roman"/>
    <w:pitch w:val="variable"/>
  </w:font>
  <w:font w:name="Helvetica">
    <w:altName w:val="Arial"/>
    <w:charset w:val="00"/>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both"/>
      <w:rPr/>
    </w:pPr>
    <w:r>
      <w:rPr/>
      <w:tab/>
      <w:tab/>
      <w:tab/>
      <w:tab/>
      <w:tab/>
    </w:r>
  </w:p>
  <w:p>
    <w:pPr>
      <w:pStyle w:val="Normal"/>
      <w:jc w:val="both"/>
      <w:rPr/>
    </w:pPr>
    <w:r>
      <w:rPr/>
      <w:tab/>
      <w:tab/>
      <w:tab/>
    </w:r>
  </w:p>
  <w:p>
    <w:pPr>
      <w:pStyle w:val="Normal"/>
      <w:jc w:val="both"/>
      <w:rPr>
        <w:sz w:val="32"/>
        <w:szCs w:val="32"/>
      </w:rPr>
    </w:pPr>
    <w:r>
      <w:rPr/>
      <w:tab/>
    </w:r>
    <w:r>
      <w:rPr>
        <w:sz w:val="32"/>
        <w:szCs w:val="32"/>
      </w:rPr>
      <w:t xml:space="preserve">                                              </w:t>
    </w:r>
  </w:p>
  <w:p>
    <w:pPr>
      <w:pStyle w:val="Normal"/>
      <w:jc w:val="both"/>
      <w:rPr/>
    </w:pPr>
    <w:r>
      <w:rPr/>
    </w:r>
  </w:p>
  <w:p>
    <w:pPr>
      <w:pStyle w:val="Normal"/>
      <w:ind w:firstLine="720" w:left="3600"/>
      <w:jc w:val="both"/>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both"/>
      <w:rPr/>
    </w:pPr>
    <w:r>
      <w:rPr/>
      <w:tab/>
      <w:tab/>
      <w:tab/>
      <w:tab/>
      <w:tab/>
    </w:r>
  </w:p>
  <w:p>
    <w:pPr>
      <w:pStyle w:val="Normal"/>
      <w:jc w:val="both"/>
      <w:rPr/>
    </w:pPr>
    <w:r>
      <w:rPr/>
      <w:tab/>
      <w:tab/>
      <w:tab/>
    </w:r>
  </w:p>
  <w:p>
    <w:pPr>
      <w:pStyle w:val="Normal"/>
      <w:jc w:val="both"/>
      <w:rPr>
        <w:sz w:val="32"/>
        <w:szCs w:val="32"/>
      </w:rPr>
    </w:pPr>
    <w:r>
      <w:rPr/>
      <w:tab/>
    </w:r>
    <w:r>
      <w:rPr>
        <w:sz w:val="32"/>
        <w:szCs w:val="32"/>
      </w:rPr>
      <w:t xml:space="preserve">                                              </w:t>
    </w:r>
  </w:p>
  <w:p>
    <w:pPr>
      <w:pStyle w:val="Normal"/>
      <w:jc w:val="both"/>
      <w:rPr/>
    </w:pPr>
    <w:r>
      <w:rPr/>
    </w:r>
  </w:p>
  <w:p>
    <w:pPr>
      <w:pStyle w:val="Normal"/>
      <w:ind w:firstLine="720" w:left="3600"/>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540"/>
        </w:tabs>
        <w:ind w:left="540" w:hanging="360"/>
      </w:pPr>
      <w:rPr>
        <w:u w:val="none"/>
        <w:rFonts w:cs="Times New Roman"/>
      </w:rPr>
    </w:lvl>
    <w:lvl w:ilvl="1">
      <w:start w:val="1"/>
      <w:numFmt w:val="lowerLetter"/>
      <w:lvlText w:val="%2)"/>
      <w:lvlJc w:val="left"/>
      <w:pPr>
        <w:tabs>
          <w:tab w:val="num" w:pos="436"/>
        </w:tabs>
        <w:ind w:left="644" w:hanging="360"/>
      </w:pPr>
      <w:rPr/>
    </w:lvl>
    <w:lvl w:ilvl="2">
      <w:start w:val="1"/>
      <w:numFmt w:val="bullet"/>
      <w:lvlText w:val="-"/>
      <w:lvlJc w:val="left"/>
      <w:pPr>
        <w:tabs>
          <w:tab w:val="num" w:pos="720"/>
        </w:tabs>
        <w:ind w:left="2160" w:hanging="360"/>
      </w:pPr>
      <w:rPr>
        <w:rFonts w:ascii="Times New Roman" w:hAnsi="Times New Roman" w:cs="Times New Roman" w:hint="default"/>
      </w:rPr>
    </w:lvl>
    <w:lvl w:ilvl="3">
      <w:start w:val="1"/>
      <w:numFmt w:val="lowerRoman"/>
      <w:lvlText w:val="%4)"/>
      <w:lvlJc w:val="left"/>
      <w:pPr>
        <w:tabs>
          <w:tab w:val="num" w:pos="720"/>
        </w:tabs>
        <w:ind w:left="3060" w:hanging="720"/>
      </w:pPr>
      <w:rPr>
        <w:rFonts w:eastAsia="Times New Roman" w:cs="Times New Roman"/>
      </w:rPr>
    </w:lvl>
    <w:lvl w:ilvl="4">
      <w:start w:val="1"/>
      <w:numFmt w:val="lowerLetter"/>
      <w:lvlText w:val="%5."/>
      <w:lvlJc w:val="left"/>
      <w:pPr>
        <w:tabs>
          <w:tab w:val="num" w:pos="3420"/>
        </w:tabs>
        <w:ind w:left="3420" w:hanging="360"/>
      </w:pPr>
      <w:rPr>
        <w:rFonts w:cs="Times New Roman"/>
      </w:rPr>
    </w:lvl>
    <w:lvl w:ilvl="5">
      <w:start w:val="1"/>
      <w:numFmt w:val="decimal"/>
      <w:lvlText w:val="%6)"/>
      <w:lvlJc w:val="left"/>
      <w:pPr>
        <w:tabs>
          <w:tab w:val="num" w:pos="0"/>
        </w:tabs>
        <w:ind w:left="4472" w:hanging="360"/>
      </w:pPr>
      <w:rPr>
        <w:rFonts w:cs="Times New Roman"/>
      </w:rPr>
    </w:lvl>
    <w:lvl w:ilvl="6">
      <w:start w:val="1"/>
      <w:numFmt w:val="decimal"/>
      <w:lvlText w:val="%7."/>
      <w:lvlJc w:val="left"/>
      <w:pPr>
        <w:tabs>
          <w:tab w:val="num" w:pos="4860"/>
        </w:tabs>
        <w:ind w:left="4860" w:hanging="360"/>
      </w:pPr>
      <w:rPr>
        <w:rFonts w:cs="Times New Roman"/>
      </w:rPr>
    </w:lvl>
    <w:lvl w:ilvl="7">
      <w:start w:val="1"/>
      <w:numFmt w:val="lowerLetter"/>
      <w:lvlText w:val="%8."/>
      <w:lvlJc w:val="left"/>
      <w:pPr>
        <w:tabs>
          <w:tab w:val="num" w:pos="5580"/>
        </w:tabs>
        <w:ind w:left="5580" w:hanging="360"/>
      </w:pPr>
      <w:rPr>
        <w:rFonts w:cs="Times New Roman"/>
      </w:rPr>
    </w:lvl>
    <w:lvl w:ilvl="8">
      <w:start w:val="1"/>
      <w:numFmt w:val="lowerRoman"/>
      <w:lvlText w:val="%9."/>
      <w:lvlJc w:val="right"/>
      <w:pPr>
        <w:tabs>
          <w:tab w:val="num" w:pos="6300"/>
        </w:tabs>
        <w:ind w:left="6300" w:hanging="180"/>
      </w:pPr>
      <w:rPr>
        <w:rFonts w:cs="Times New Roman"/>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embedSystemFont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Heading7">
    <w:name w:val="Heading 7"/>
    <w:basedOn w:val="Normal"/>
    <w:next w:val="Normal"/>
    <w:qFormat/>
    <w:pPr>
      <w:numPr>
        <w:ilvl w:val="6"/>
        <w:numId w:val="1"/>
      </w:numPr>
      <w:outlineLvl w:val="6"/>
    </w:pPr>
    <w:rPr/>
  </w:style>
  <w:style w:type="character" w:styleId="DefaultParagraphFont" w:default="1">
    <w:name w:val="Default Paragraph Font"/>
    <w:uiPriority w:val="1"/>
    <w:semiHidden/>
    <w:unhideWhenUsed/>
    <w:qFormat/>
    <w:rPr/>
  </w:style>
  <w:style w:type="character" w:styleId="WW8Num2z0" w:customStyle="1">
    <w:name w:val="WW8Num2z0"/>
    <w:qFormat/>
    <w:rPr>
      <w:rFonts w:cs="Times New Roman"/>
      <w:u w:val="none"/>
    </w:rPr>
  </w:style>
  <w:style w:type="character" w:styleId="WW8Num2z1" w:customStyle="1">
    <w:name w:val="WW8Num2z1"/>
    <w:qFormat/>
    <w:rPr>
      <w:rFonts w:cs="Times New Roman"/>
      <w:i w:val="false"/>
      <w:u w:val="none"/>
    </w:rPr>
  </w:style>
  <w:style w:type="character" w:styleId="WW8Num2z2" w:customStyle="1">
    <w:name w:val="WW8Num2z2"/>
    <w:qFormat/>
    <w:rPr>
      <w:rFonts w:ascii="Times New Roman" w:hAnsi="Times New Roman" w:cs="Times New Roman"/>
    </w:rPr>
  </w:style>
  <w:style w:type="character" w:styleId="WW8Num2z3" w:customStyle="1">
    <w:name w:val="WW8Num2z3"/>
    <w:qFormat/>
    <w:rPr>
      <w:rFonts w:eastAsia="Times New Roman" w:cs="Times New Roman"/>
    </w:rPr>
  </w:style>
  <w:style w:type="character" w:styleId="WW8Num2z4" w:customStyle="1">
    <w:name w:val="WW8Num2z4"/>
    <w:qFormat/>
    <w:rPr>
      <w:rFonts w:cs="Times New Roman"/>
    </w:rPr>
  </w:style>
  <w:style w:type="character" w:styleId="WW8Num3z0" w:customStyle="1">
    <w:name w:val="WW8Num3z0"/>
    <w:qFormat/>
    <w:rPr>
      <w:rFonts w:cs="Times New Roman"/>
      <w:u w:val="none"/>
    </w:rPr>
  </w:style>
  <w:style w:type="character" w:styleId="WW8Num3z1" w:customStyle="1">
    <w:name w:val="WW8Num3z1"/>
    <w:qFormat/>
    <w:rPr>
      <w:rFonts w:cs="Times New Roman"/>
    </w:rPr>
  </w:style>
  <w:style w:type="character" w:styleId="WW8Num3z2" w:customStyle="1">
    <w:name w:val="WW8Num3z2"/>
    <w:qFormat/>
    <w:rPr>
      <w:rFonts w:ascii="Times New Roman" w:hAnsi="Times New Roman" w:cs="Times New Roman"/>
    </w:rPr>
  </w:style>
  <w:style w:type="character" w:styleId="WW8Num3z3" w:customStyle="1">
    <w:name w:val="WW8Num3z3"/>
    <w:qFormat/>
    <w:rPr>
      <w:rFonts w:ascii="Times New Roman" w:hAnsi="Times New Roman" w:eastAsia="Times New Roman" w:cs="Times New Roman"/>
    </w:rPr>
  </w:style>
  <w:style w:type="character" w:styleId="WW8Num4z0" w:customStyle="1">
    <w:name w:val="WW8Num4z0"/>
    <w:qFormat/>
    <w:rPr>
      <w:rFonts w:cs="Times New Roman"/>
      <w:u w:val="none"/>
    </w:rPr>
  </w:style>
  <w:style w:type="character" w:styleId="WW8Num4z1" w:customStyle="1">
    <w:name w:val="WW8Num4z1"/>
    <w:qFormat/>
    <w:rPr>
      <w:rFonts w:cs="Times New Roman"/>
      <w:i w:val="false"/>
      <w:u w:val="none"/>
    </w:rPr>
  </w:style>
  <w:style w:type="character" w:styleId="WW8Num4z2" w:customStyle="1">
    <w:name w:val="WW8Num4z2"/>
    <w:qFormat/>
    <w:rPr>
      <w:rFonts w:ascii="Times New Roman" w:hAnsi="Times New Roman" w:cs="Times New Roman"/>
    </w:rPr>
  </w:style>
  <w:style w:type="character" w:styleId="WW8Num4z3" w:customStyle="1">
    <w:name w:val="WW8Num4z3"/>
    <w:qFormat/>
    <w:rPr>
      <w:rFonts w:eastAsia="Times New Roman" w:cs="Times New Roman"/>
    </w:rPr>
  </w:style>
  <w:style w:type="character" w:styleId="WW8Num4z4" w:customStyle="1">
    <w:name w:val="WW8Num4z4"/>
    <w:qFormat/>
    <w:rPr>
      <w:rFonts w:cs="Times New Roman"/>
    </w:rPr>
  </w:style>
  <w:style w:type="character" w:styleId="WW8Num5z0" w:customStyle="1">
    <w:name w:val="WW8Num5z0"/>
    <w:qFormat/>
    <w:rPr>
      <w:rFonts w:cs="Times New Roman"/>
      <w:u w:val="none"/>
    </w:rPr>
  </w:style>
  <w:style w:type="character" w:styleId="WW8Num5z1" w:customStyle="1">
    <w:name w:val="WW8Num5z1"/>
    <w:qFormat/>
    <w:rPr>
      <w:rFonts w:cs="Times New Roman"/>
    </w:rPr>
  </w:style>
  <w:style w:type="character" w:styleId="WW8Num5z2" w:customStyle="1">
    <w:name w:val="WW8Num5z2"/>
    <w:qFormat/>
    <w:rPr>
      <w:rFonts w:ascii="Times New Roman" w:hAnsi="Times New Roman" w:cs="Times New Roman"/>
    </w:rPr>
  </w:style>
  <w:style w:type="character" w:styleId="WW8Num5z3" w:customStyle="1">
    <w:name w:val="WW8Num5z3"/>
    <w:qFormat/>
    <w:rPr>
      <w:rFonts w:ascii="Times New Roman" w:hAnsi="Times New Roman" w:eastAsia="Times New Roman" w:cs="Times New Roman"/>
    </w:rPr>
  </w:style>
  <w:style w:type="character" w:styleId="WW8Num6z0" w:customStyle="1">
    <w:name w:val="WW8Num6z0"/>
    <w:qFormat/>
    <w:rPr>
      <w:rFonts w:cs="Times New Roman"/>
      <w:u w:val="none"/>
    </w:rPr>
  </w:style>
  <w:style w:type="character" w:styleId="WW8Num6z1" w:customStyle="1">
    <w:name w:val="WW8Num6z1"/>
    <w:qFormat/>
    <w:rPr>
      <w:rFonts w:cs="Times New Roman"/>
      <w:i w:val="false"/>
      <w:u w:val="none"/>
    </w:rPr>
  </w:style>
  <w:style w:type="character" w:styleId="WW8Num6z2" w:customStyle="1">
    <w:name w:val="WW8Num6z2"/>
    <w:qFormat/>
    <w:rPr>
      <w:rFonts w:ascii="Times New Roman" w:hAnsi="Times New Roman" w:cs="Times New Roman"/>
    </w:rPr>
  </w:style>
  <w:style w:type="character" w:styleId="WW8Num6z3" w:customStyle="1">
    <w:name w:val="WW8Num6z3"/>
    <w:qFormat/>
    <w:rPr>
      <w:rFonts w:eastAsia="Times New Roman" w:cs="Times New Roman"/>
    </w:rPr>
  </w:style>
  <w:style w:type="character" w:styleId="WW8Num6z4" w:customStyle="1">
    <w:name w:val="WW8Num6z4"/>
    <w:qFormat/>
    <w:rPr>
      <w:rFonts w:cs="Times New Roman"/>
    </w:rPr>
  </w:style>
  <w:style w:type="character" w:styleId="WW8Num7z0" w:customStyle="1">
    <w:name w:val="WW8Num7z0"/>
    <w:qFormat/>
    <w:rPr>
      <w:rFonts w:cs="Times New Roman"/>
      <w:u w:val="none"/>
    </w:rPr>
  </w:style>
  <w:style w:type="character" w:styleId="WW8Num7z1" w:customStyle="1">
    <w:name w:val="WW8Num7z1"/>
    <w:qFormat/>
    <w:rPr>
      <w:rFonts w:cs="Times New Roman"/>
    </w:rPr>
  </w:style>
  <w:style w:type="character" w:styleId="WW8Num7z2" w:customStyle="1">
    <w:name w:val="WW8Num7z2"/>
    <w:qFormat/>
    <w:rPr>
      <w:rFonts w:ascii="Times New Roman" w:hAnsi="Times New Roman" w:cs="Times New Roman"/>
    </w:rPr>
  </w:style>
  <w:style w:type="character" w:styleId="WW8Num7z3" w:customStyle="1">
    <w:name w:val="WW8Num7z3"/>
    <w:qFormat/>
    <w:rPr>
      <w:rFonts w:ascii="Times New Roman" w:hAnsi="Times New Roman" w:eastAsia="Times New Roman" w:cs="Times New Roman"/>
    </w:rPr>
  </w:style>
  <w:style w:type="character" w:styleId="WW-DefaultParagraphFont" w:customStyle="1">
    <w:name w:val="WW-Default Paragraph Font"/>
    <w:qFormat/>
    <w:rPr/>
  </w:style>
  <w:style w:type="character" w:styleId="WW-DefaultParagraphFont1" w:customStyle="1">
    <w:name w:val="WW-Default Paragraph Font1"/>
    <w:qFormat/>
    <w:rPr/>
  </w:style>
  <w:style w:type="character" w:styleId="WW-DefaultParagraphFont11" w:customStyle="1">
    <w:name w:val="WW-Default Paragraph Font11"/>
    <w:qFormat/>
    <w:rPr/>
  </w:style>
  <w:style w:type="character" w:styleId="WW-DefaultParagraphFont111" w:customStyle="1">
    <w:name w:val="WW-Default Paragraph Font111"/>
    <w:qFormat/>
    <w:rPr/>
  </w:style>
  <w:style w:type="character" w:styleId="WW-DefaultParagraphFont1111" w:customStyle="1">
    <w:name w:val="WW-Default Paragraph Font1111"/>
    <w:qFormat/>
    <w:rPr/>
  </w:style>
  <w:style w:type="character" w:styleId="WW-DefaultParagraphFont11111" w:customStyle="1">
    <w:name w:val="WW-Default Paragraph Font11111"/>
    <w:qFormat/>
    <w:rPr/>
  </w:style>
  <w:style w:type="character" w:styleId="WW8Num3z4" w:customStyle="1">
    <w:name w:val="WW8Num3z4"/>
    <w:qFormat/>
    <w:rPr>
      <w:rFonts w:cs="Times New Roman"/>
    </w:rPr>
  </w:style>
  <w:style w:type="character" w:styleId="WW-DefaultParagraphFont111111" w:customStyle="1">
    <w:name w:val="WW-Default Paragraph Font111111"/>
    <w:qFormat/>
    <w:rPr/>
  </w:style>
  <w:style w:type="character" w:styleId="WW-DefaultParagraphFont1111111" w:customStyle="1">
    <w:name w:val="WW-Default Paragraph Font1111111"/>
    <w:qFormat/>
    <w:rPr/>
  </w:style>
  <w:style w:type="character" w:styleId="WW-DefaultParagraphFont11111111" w:customStyle="1">
    <w:name w:val="WW-Default Paragraph Font11111111"/>
    <w:qFormat/>
    <w:rPr/>
  </w:style>
  <w:style w:type="character" w:styleId="WW8Num5z4" w:customStyle="1">
    <w:name w:val="WW8Num5z4"/>
    <w:qFormat/>
    <w:rPr>
      <w:rFonts w:cs="Times New Roman"/>
    </w:rPr>
  </w:style>
  <w:style w:type="character" w:styleId="WW-DefaultParagraphFont111111111" w:customStyle="1">
    <w:name w:val="WW-Default Paragraph Font111111111"/>
    <w:qFormat/>
    <w:rPr/>
  </w:style>
  <w:style w:type="character" w:styleId="WW8Num8z0" w:customStyle="1">
    <w:name w:val="WW8Num8z0"/>
    <w:qFormat/>
    <w:rPr>
      <w:rFonts w:ascii="Symbol" w:hAnsi="Symbol" w:cs="Symbol"/>
      <w:sz w:val="20"/>
    </w:rPr>
  </w:style>
  <w:style w:type="character" w:styleId="WW-DefaultParagraphFont1111111111" w:customStyle="1">
    <w:name w:val="WW-Default Paragraph Font1111111111"/>
    <w:qFormat/>
    <w:rPr/>
  </w:style>
  <w:style w:type="character" w:styleId="WW8Num7z4" w:customStyle="1">
    <w:name w:val="WW8Num7z4"/>
    <w:qFormat/>
    <w:rPr>
      <w:rFonts w:cs="Times New Roman"/>
    </w:rPr>
  </w:style>
  <w:style w:type="character" w:styleId="WW8Num8z1" w:customStyle="1">
    <w:name w:val="WW8Num8z1"/>
    <w:qFormat/>
    <w:rPr>
      <w:rFonts w:cs="Times New Roman"/>
      <w:i w:val="false"/>
      <w:u w:val="none"/>
    </w:rPr>
  </w:style>
  <w:style w:type="character" w:styleId="WW8Num8z2" w:customStyle="1">
    <w:name w:val="WW8Num8z2"/>
    <w:qFormat/>
    <w:rPr>
      <w:rFonts w:ascii="Times New Roman" w:hAnsi="Times New Roman" w:cs="Times New Roman"/>
    </w:rPr>
  </w:style>
  <w:style w:type="character" w:styleId="WW8Num8z3" w:customStyle="1">
    <w:name w:val="WW8Num8z3"/>
    <w:qFormat/>
    <w:rPr>
      <w:rFonts w:eastAsia="Times New Roman" w:cs="Times New Roman"/>
    </w:rPr>
  </w:style>
  <w:style w:type="character" w:styleId="WW8Num8z4" w:customStyle="1">
    <w:name w:val="WW8Num8z4"/>
    <w:qFormat/>
    <w:rPr>
      <w:rFonts w:cs="Times New Roman"/>
    </w:rPr>
  </w:style>
  <w:style w:type="character" w:styleId="WW8Num9z0" w:customStyle="1">
    <w:name w:val="WW8Num9z0"/>
    <w:qFormat/>
    <w:rPr>
      <w:rFonts w:cs="Times New Roman"/>
      <w:u w:val="none"/>
    </w:rPr>
  </w:style>
  <w:style w:type="character" w:styleId="WW8Num9z1" w:customStyle="1">
    <w:name w:val="WW8Num9z1"/>
    <w:qFormat/>
    <w:rPr>
      <w:rFonts w:cs="Times New Roman"/>
    </w:rPr>
  </w:style>
  <w:style w:type="character" w:styleId="WW8Num9z2" w:customStyle="1">
    <w:name w:val="WW8Num9z2"/>
    <w:qFormat/>
    <w:rPr>
      <w:rFonts w:ascii="Times New Roman" w:hAnsi="Times New Roman" w:cs="Times New Roman"/>
    </w:rPr>
  </w:style>
  <w:style w:type="character" w:styleId="WW8Num9z3" w:customStyle="1">
    <w:name w:val="WW8Num9z3"/>
    <w:qFormat/>
    <w:rPr>
      <w:rFonts w:ascii="Times New Roman" w:hAnsi="Times New Roman" w:eastAsia="Times New Roman" w:cs="Times New Roman"/>
    </w:rPr>
  </w:style>
  <w:style w:type="character" w:styleId="WW-DefaultParagraphFont11111111111" w:customStyle="1">
    <w:name w:val="WW-Default Paragraph Font11111111111"/>
    <w:qFormat/>
    <w:rPr/>
  </w:style>
  <w:style w:type="character" w:styleId="WW8Num9z4" w:customStyle="1">
    <w:name w:val="WW8Num9z4"/>
    <w:qFormat/>
    <w:rPr>
      <w:rFonts w:cs="Times New Roman"/>
    </w:rPr>
  </w:style>
  <w:style w:type="character" w:styleId="WW8Num10z0" w:customStyle="1">
    <w:name w:val="WW8Num10z0"/>
    <w:qFormat/>
    <w:rPr>
      <w:rFonts w:cs="Times New Roman"/>
      <w:u w:val="none"/>
    </w:rPr>
  </w:style>
  <w:style w:type="character" w:styleId="WW8Num10z1" w:customStyle="1">
    <w:name w:val="WW8Num10z1"/>
    <w:qFormat/>
    <w:rPr>
      <w:rFonts w:cs="Times New Roman"/>
      <w:i w:val="false"/>
      <w:u w:val="none"/>
    </w:rPr>
  </w:style>
  <w:style w:type="character" w:styleId="WW8Num10z2" w:customStyle="1">
    <w:name w:val="WW8Num10z2"/>
    <w:qFormat/>
    <w:rPr>
      <w:rFonts w:ascii="Times New Roman" w:hAnsi="Times New Roman" w:cs="Times New Roman"/>
    </w:rPr>
  </w:style>
  <w:style w:type="character" w:styleId="WW8Num10z3" w:customStyle="1">
    <w:name w:val="WW8Num10z3"/>
    <w:qFormat/>
    <w:rPr>
      <w:rFonts w:eastAsia="Times New Roman" w:cs="Times New Roman"/>
    </w:rPr>
  </w:style>
  <w:style w:type="character" w:styleId="WW8Num10z4" w:customStyle="1">
    <w:name w:val="WW8Num10z4"/>
    <w:qFormat/>
    <w:rPr>
      <w:rFonts w:cs="Times New Roman"/>
    </w:rPr>
  </w:style>
  <w:style w:type="character" w:styleId="WW8Num11z0" w:customStyle="1">
    <w:name w:val="WW8Num11z0"/>
    <w:qFormat/>
    <w:rPr>
      <w:rFonts w:cs="Times New Roman"/>
      <w:u w:val="none"/>
    </w:rPr>
  </w:style>
  <w:style w:type="character" w:styleId="WW8Num11z1" w:customStyle="1">
    <w:name w:val="WW8Num11z1"/>
    <w:qFormat/>
    <w:rPr>
      <w:rFonts w:cs="Times New Roman"/>
      <w:i w:val="false"/>
      <w:u w:val="none"/>
    </w:rPr>
  </w:style>
  <w:style w:type="character" w:styleId="WW8Num11z2" w:customStyle="1">
    <w:name w:val="WW8Num11z2"/>
    <w:qFormat/>
    <w:rPr>
      <w:rFonts w:ascii="Times New Roman" w:hAnsi="Times New Roman" w:cs="Times New Roman"/>
    </w:rPr>
  </w:style>
  <w:style w:type="character" w:styleId="WW8Num11z3" w:customStyle="1">
    <w:name w:val="WW8Num11z3"/>
    <w:qFormat/>
    <w:rPr>
      <w:rFonts w:eastAsia="Times New Roman" w:cs="Times New Roman"/>
    </w:rPr>
  </w:style>
  <w:style w:type="character" w:styleId="WW8Num11z4" w:customStyle="1">
    <w:name w:val="WW8Num11z4"/>
    <w:qFormat/>
    <w:rPr>
      <w:rFonts w:cs="Times New Roman"/>
    </w:rPr>
  </w:style>
  <w:style w:type="character" w:styleId="WW-DefaultParagraphFont111111111111" w:customStyle="1">
    <w:name w:val="WW-Default Paragraph Font111111111111"/>
    <w:qFormat/>
    <w:rPr/>
  </w:style>
  <w:style w:type="character" w:styleId="WW-DefaultParagraphFont1111111111111" w:customStyle="1">
    <w:name w:val="WW-Default Paragraph Font1111111111111"/>
    <w:qFormat/>
    <w:rPr/>
  </w:style>
  <w:style w:type="character" w:styleId="WW-DefaultParagraphFont11111111111111" w:customStyle="1">
    <w:name w:val="WW-Default Paragraph Font11111111111111"/>
    <w:qFormat/>
    <w:rPr/>
  </w:style>
  <w:style w:type="character" w:styleId="WW8Num1z0" w:customStyle="1">
    <w:name w:val="WW8Num1z0"/>
    <w:qFormat/>
    <w:rPr>
      <w:rFonts w:cs="Times New Roman"/>
    </w:rPr>
  </w:style>
  <w:style w:type="character" w:styleId="WW-DefaultParagraphFont111111111111111" w:customStyle="1">
    <w:name w:val="WW-Default Paragraph Font111111111111111"/>
    <w:qFormat/>
    <w:rPr/>
  </w:style>
  <w:style w:type="character" w:styleId="Heading7Char" w:customStyle="1">
    <w:name w:val="Heading 7 Char"/>
    <w:qFormat/>
    <w:rPr>
      <w:rFonts w:cs="Times New Roman"/>
      <w:sz w:val="24"/>
      <w:lang w:val="en-US"/>
    </w:rPr>
  </w:style>
  <w:style w:type="character" w:styleId="Hyperlink">
    <w:name w:val="Hyperlink"/>
    <w:rPr>
      <w:rFonts w:cs="Times New Roman"/>
      <w:color w:val="0000FF"/>
      <w:u w:val="single"/>
    </w:rPr>
  </w:style>
  <w:style w:type="character" w:styleId="subject" w:customStyle="1">
    <w:name w:val="subject"/>
    <w:qFormat/>
    <w:rPr>
      <w:rFonts w:cs="Times New Roman"/>
    </w:rPr>
  </w:style>
  <w:style w:type="character" w:styleId="subject2" w:customStyle="1">
    <w:name w:val="subject2"/>
    <w:qFormat/>
    <w:rPr>
      <w:rFonts w:cs="Times New Roman"/>
    </w:rPr>
  </w:style>
  <w:style w:type="character" w:styleId="yiv0541200832" w:customStyle="1">
    <w:name w:val="yiv0541200832"/>
    <w:qFormat/>
    <w:rPr>
      <w:rFonts w:cs="Times New Roman"/>
    </w:rPr>
  </w:style>
  <w:style w:type="character" w:styleId="HeaderChar" w:customStyle="1">
    <w:name w:val="Header Char"/>
    <w:qFormat/>
    <w:rPr>
      <w:sz w:val="24"/>
      <w:lang w:val="x-none"/>
    </w:rPr>
  </w:style>
  <w:style w:type="character" w:styleId="FooterChar" w:customStyle="1">
    <w:name w:val="Footer Char"/>
    <w:qFormat/>
    <w:rPr>
      <w:sz w:val="24"/>
      <w:lang w:val="x-none"/>
    </w:rPr>
  </w:style>
  <w:style w:type="character" w:styleId="yiv5573683605" w:customStyle="1">
    <w:name w:val="yiv5573683605"/>
    <w:qFormat/>
    <w:rPr/>
  </w:style>
  <w:style w:type="character" w:styleId="apple-converted-space" w:customStyle="1">
    <w:name w:val="apple-converted-space"/>
    <w:qFormat/>
    <w:rPr/>
  </w:style>
  <w:style w:type="character" w:styleId="UnresolvedMention1" w:customStyle="1">
    <w:name w:val="Unresolved Mention1"/>
    <w:qFormat/>
    <w:rPr>
      <w:color w:val="808080"/>
      <w:shd w:fill="E6E6E6" w:val="clear"/>
    </w:rPr>
  </w:style>
  <w:style w:type="character" w:styleId="yiv8820032012" w:customStyle="1">
    <w:name w:val="yiv8820032012"/>
    <w:qFormat/>
    <w:rPr>
      <w:rFonts w:cs="Times New Roman"/>
    </w:rPr>
  </w:style>
  <w:style w:type="character" w:styleId="LineNumber">
    <w:name w:val="Line Number"/>
    <w:rPr/>
  </w:style>
  <w:style w:type="character" w:styleId="BodyTextChar" w:customStyle="1">
    <w:name w:val="Body Text Char"/>
    <w:qFormat/>
    <w:rPr>
      <w:rFonts w:cs="Times New Roman"/>
      <w:sz w:val="24"/>
      <w:szCs w:val="24"/>
      <w:lang w:val="en-US"/>
    </w:rPr>
  </w:style>
  <w:style w:type="character" w:styleId="DocumentMapChar" w:customStyle="1">
    <w:name w:val="Document Map Char"/>
    <w:qFormat/>
    <w:rPr>
      <w:rFonts w:cs="Times New Roman"/>
      <w:sz w:val="2"/>
      <w:lang w:val="en-US"/>
    </w:rPr>
  </w:style>
  <w:style w:type="character" w:styleId="HTMLPreformattedChar" w:customStyle="1">
    <w:name w:val="HTML Preformatted Char"/>
    <w:qFormat/>
    <w:rPr>
      <w:rFonts w:ascii="Courier New" w:hAnsi="Courier New" w:cs="Courier New"/>
      <w:sz w:val="20"/>
      <w:szCs w:val="20"/>
      <w:lang w:val="en-US"/>
    </w:rPr>
  </w:style>
  <w:style w:type="character" w:styleId="BalloonTextChar" w:customStyle="1">
    <w:name w:val="Balloon Text Char"/>
    <w:qFormat/>
    <w:rPr>
      <w:rFonts w:cs="Times New Roman"/>
      <w:sz w:val="2"/>
      <w:lang w:val="en-US"/>
    </w:rPr>
  </w:style>
  <w:style w:type="character" w:styleId="HeaderChar1" w:customStyle="1">
    <w:name w:val="Header Char1"/>
    <w:qFormat/>
    <w:rPr>
      <w:rFonts w:cs="Times New Roman"/>
      <w:sz w:val="24"/>
      <w:szCs w:val="24"/>
      <w:lang w:val="en-US"/>
    </w:rPr>
  </w:style>
  <w:style w:type="character" w:styleId="FooterChar1" w:customStyle="1">
    <w:name w:val="Footer Char1"/>
    <w:qFormat/>
    <w:rPr>
      <w:rFonts w:cs="Times New Roman"/>
      <w:sz w:val="24"/>
      <w:szCs w:val="24"/>
      <w:lang w:val="en-US"/>
    </w:rPr>
  </w:style>
  <w:style w:type="character" w:styleId="pg-1fc2pg-1sc0" w:customStyle="1">
    <w:name w:val="pg-1fc2 pg-1sc0"/>
    <w:basedOn w:val="WW-DefaultParagraphFont111111111111111"/>
    <w:qFormat/>
    <w:rPr/>
  </w:style>
  <w:style w:type="character" w:styleId="NumberingSymbols" w:customStyle="1">
    <w:name w:val="Numbering Symbols"/>
    <w:qFormat/>
    <w:rPr/>
  </w:style>
  <w:style w:type="character" w:styleId="pg-14" w:customStyle="1">
    <w:name w:val="_ pg-1_4"/>
    <w:basedOn w:val="WW-DefaultParagraphFont1111111111"/>
    <w:qFormat/>
    <w:rPr/>
  </w:style>
  <w:style w:type="character" w:styleId="pg-13" w:customStyle="1">
    <w:name w:val="_ pg-1_3"/>
    <w:basedOn w:val="WW-DefaultParagraphFont1111111111"/>
    <w:qFormat/>
    <w:rPr/>
  </w:style>
  <w:style w:type="character" w:styleId="pg-1ls0" w:customStyle="1">
    <w:name w:val="pg-1ls0"/>
    <w:basedOn w:val="WW-DefaultParagraphFont1111111111"/>
    <w:qFormat/>
    <w:rPr/>
  </w:style>
  <w:style w:type="character" w:styleId="normaltextrunscxw185602770bcx0" w:customStyle="1">
    <w:name w:val="normaltextrun scxw185602770 bcx0"/>
    <w:qFormat/>
    <w:rPr>
      <w:rFonts w:cs="Times New Roman"/>
    </w:rPr>
  </w:style>
  <w:style w:type="character" w:styleId="eopscxw185602770bcx0" w:customStyle="1">
    <w:name w:val="eop scxw185602770 bcx0"/>
    <w:qFormat/>
    <w:rPr>
      <w:rFonts w:cs="Times New Roman"/>
    </w:rPr>
  </w:style>
  <w:style w:type="character" w:styleId="annotationreference">
    <w:name w:val="annotation reference"/>
    <w:qFormat/>
    <w:rPr>
      <w:sz w:val="16"/>
      <w:szCs w:val="16"/>
    </w:rPr>
  </w:style>
  <w:style w:type="character" w:styleId="UnresolvedMention">
    <w:name w:val="Unresolved Mention"/>
    <w:basedOn w:val="DefaultParagraphFont"/>
    <w:uiPriority w:val="99"/>
    <w:semiHidden/>
    <w:unhideWhenUsed/>
    <w:qFormat/>
    <w:rsid w:val="00225d31"/>
    <w:rPr>
      <w:color w:val="605E5C"/>
      <w:shd w:fill="E1DFDD" w:val="clear"/>
    </w:rPr>
  </w:style>
  <w:style w:type="paragraph" w:styleId="Heading" w:customStyle="1">
    <w:name w:val="Heading"/>
    <w:basedOn w:val="Normal"/>
    <w:next w:val="BodyText"/>
    <w:qFormat/>
    <w:pPr>
      <w:keepNext w:val="true"/>
      <w:spacing w:before="240" w:after="120"/>
    </w:pPr>
    <w:rPr>
      <w:rFonts w:ascii="Liberation Sans" w:hAnsi="Liberation Sans"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rPr>
  </w:style>
  <w:style w:type="paragraph" w:styleId="Index" w:customStyle="1">
    <w:name w:val="Index"/>
    <w:basedOn w:val="Normal"/>
    <w:qFormat/>
    <w:pPr>
      <w:suppressLineNumbers/>
    </w:pPr>
    <w:rPr>
      <w:rFonts w:cs="Lohit Devanagari"/>
    </w:rPr>
  </w:style>
  <w:style w:type="paragraph" w:styleId="DocumentMap">
    <w:name w:val="Document Map"/>
    <w:basedOn w:val="Normal"/>
    <w:qFormat/>
    <w:pPr>
      <w:shd w:val="clear" w:color="auto" w:fill="000080"/>
    </w:pPr>
    <w:rPr>
      <w:rFonts w:ascii="Tahoma" w:hAnsi="Tahoma" w:cs="Tahoma"/>
      <w:sz w:val="20"/>
      <w:szCs w:val="20"/>
    </w:rPr>
  </w:style>
  <w:style w:type="paragraph" w:styleId="yiv6503008580msonormal" w:customStyle="1">
    <w:name w:val="yiv6503008580msonormal"/>
    <w:basedOn w:val="Normal"/>
    <w:qFormat/>
    <w:pPr>
      <w:widowControl/>
      <w:spacing w:before="280" w:after="280"/>
    </w:pPr>
    <w:rPr>
      <w:lang w:val="en-GB"/>
    </w:rPr>
  </w:style>
  <w:style w:type="paragraph" w:styleId="NormalWeb">
    <w:name w:val="Normal (Web)"/>
    <w:basedOn w:val="Normal"/>
    <w:qFormat/>
    <w:pPr>
      <w:widowControl/>
      <w:spacing w:before="280" w:after="280"/>
    </w:pPr>
    <w:rPr>
      <w:lang w:val="en-GB"/>
    </w:rPr>
  </w:style>
  <w:style w:type="paragraph" w:styleId="yiv5055408881msonormal" w:customStyle="1">
    <w:name w:val="yiv5055408881msonormal"/>
    <w:basedOn w:val="Normal"/>
    <w:qFormat/>
    <w:pPr>
      <w:widowControl/>
      <w:spacing w:before="280" w:after="280"/>
    </w:pPr>
    <w:rPr>
      <w:lang w:val="en-GB"/>
    </w:rPr>
  </w:style>
  <w:style w:type="paragraph" w:styleId="HTMLPreformatted">
    <w:name w:val="HTML Preformatted"/>
    <w:basedOn w:val="Normal"/>
    <w:qFormat/>
    <w:pPr>
      <w:widowContro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val="en-GB"/>
    </w:rPr>
  </w:style>
  <w:style w:type="paragraph" w:styleId="BalloonText">
    <w:name w:val="Balloon Text"/>
    <w:basedOn w:val="Normal"/>
    <w:qFormat/>
    <w:pPr/>
    <w:rPr>
      <w:rFonts w:ascii="Tahoma" w:hAnsi="Tahoma" w:cs="Tahoma"/>
      <w:sz w:val="16"/>
      <w:szCs w:val="16"/>
    </w:rPr>
  </w:style>
  <w:style w:type="paragraph" w:styleId="yiv9749683689msonormal" w:customStyle="1">
    <w:name w:val="yiv9749683689msonormal"/>
    <w:basedOn w:val="Normal"/>
    <w:qFormat/>
    <w:pPr>
      <w:widowControl/>
      <w:spacing w:before="280" w:after="280"/>
    </w:pPr>
    <w:rPr>
      <w:lang w:val="en-GB"/>
    </w:rPr>
  </w:style>
  <w:style w:type="paragraph" w:styleId="HeaderandFooter" w:customStyle="1">
    <w:name w:val="Header and Footer"/>
    <w:basedOn w:val="Normal"/>
    <w:qFormat/>
    <w:pPr/>
    <w:rPr/>
  </w:style>
  <w:style w:type="paragraph" w:styleId="Header">
    <w:name w:val="Header"/>
    <w:basedOn w:val="Normal"/>
    <w:pPr>
      <w:tabs>
        <w:tab w:val="clear" w:pos="720"/>
        <w:tab w:val="center" w:pos="4680" w:leader="none"/>
        <w:tab w:val="right" w:pos="9360" w:leader="none"/>
      </w:tabs>
    </w:pPr>
    <w:rPr>
      <w:szCs w:val="20"/>
      <w:lang w:val="en-GB"/>
    </w:rPr>
  </w:style>
  <w:style w:type="paragraph" w:styleId="Footer">
    <w:name w:val="Footer"/>
    <w:basedOn w:val="Normal"/>
    <w:pPr>
      <w:tabs>
        <w:tab w:val="clear" w:pos="720"/>
        <w:tab w:val="center" w:pos="4680" w:leader="none"/>
        <w:tab w:val="right" w:pos="9360" w:leader="none"/>
      </w:tabs>
    </w:pPr>
    <w:rPr>
      <w:szCs w:val="20"/>
      <w:lang w:val="en-GB"/>
    </w:rPr>
  </w:style>
  <w:style w:type="paragraph" w:styleId="yiv2690676402msonormal" w:customStyle="1">
    <w:name w:val="yiv2690676402msonormal"/>
    <w:basedOn w:val="Normal"/>
    <w:qFormat/>
    <w:pPr>
      <w:widowControl/>
      <w:spacing w:before="280" w:after="280"/>
    </w:pPr>
    <w:rPr/>
  </w:style>
  <w:style w:type="paragraph" w:styleId="yiv3063149399msonormal" w:customStyle="1">
    <w:name w:val="yiv3063149399msonormal"/>
    <w:basedOn w:val="Normal"/>
    <w:qFormat/>
    <w:pPr>
      <w:widowControl/>
      <w:spacing w:before="280" w:after="280"/>
    </w:pPr>
    <w:rPr/>
  </w:style>
  <w:style w:type="paragraph" w:styleId="yiv8471861803msonormal" w:customStyle="1">
    <w:name w:val="yiv8471861803msonormal"/>
    <w:basedOn w:val="Normal"/>
    <w:qFormat/>
    <w:pPr>
      <w:widowControl/>
      <w:spacing w:before="280" w:after="280"/>
    </w:pPr>
    <w:rPr/>
  </w:style>
  <w:style w:type="paragraph" w:styleId="yiv4376322818msonormal" w:customStyle="1">
    <w:name w:val="yiv4376322818msonormal"/>
    <w:basedOn w:val="Normal"/>
    <w:qFormat/>
    <w:pPr>
      <w:widowControl/>
      <w:spacing w:before="280" w:after="280"/>
    </w:pPr>
    <w:rPr/>
  </w:style>
  <w:style w:type="paragraph" w:styleId="yiv9132177076msonormal" w:customStyle="1">
    <w:name w:val="yiv9132177076msonormal"/>
    <w:basedOn w:val="Normal"/>
    <w:qFormat/>
    <w:pPr>
      <w:widowControl/>
      <w:spacing w:before="280" w:after="280"/>
    </w:pPr>
    <w:rPr/>
  </w:style>
  <w:style w:type="paragraph" w:styleId="yiv1602305820msonormal" w:customStyle="1">
    <w:name w:val="yiv1602305820msonormal"/>
    <w:basedOn w:val="Normal"/>
    <w:qFormat/>
    <w:pPr>
      <w:widowControl/>
      <w:spacing w:before="280" w:after="280"/>
    </w:pPr>
    <w:rPr/>
  </w:style>
  <w:style w:type="paragraph" w:styleId="yiv1795286430msonormal" w:customStyle="1">
    <w:name w:val="yiv1795286430msonormal"/>
    <w:basedOn w:val="Normal"/>
    <w:qFormat/>
    <w:pPr>
      <w:widowControl/>
      <w:spacing w:before="280" w:after="280"/>
    </w:pPr>
    <w:rPr/>
  </w:style>
  <w:style w:type="paragraph" w:styleId="yiv3006647524msonormal" w:customStyle="1">
    <w:name w:val="yiv3006647524msonormal"/>
    <w:basedOn w:val="Normal"/>
    <w:qFormat/>
    <w:pPr>
      <w:widowControl/>
      <w:spacing w:before="280" w:after="280"/>
    </w:pPr>
    <w:rPr/>
  </w:style>
  <w:style w:type="paragraph" w:styleId="yiv6902717704msonormal" w:customStyle="1">
    <w:name w:val="yiv6902717704msonormal"/>
    <w:basedOn w:val="Normal"/>
    <w:qFormat/>
    <w:pPr>
      <w:widowControl/>
      <w:spacing w:before="280" w:after="280"/>
    </w:pPr>
    <w:rPr/>
  </w:style>
  <w:style w:type="paragraph" w:styleId="yiv8907751592msonormal" w:customStyle="1">
    <w:name w:val="yiv8907751592msonormal"/>
    <w:basedOn w:val="Normal"/>
    <w:qFormat/>
    <w:pPr>
      <w:widowControl/>
      <w:spacing w:before="280" w:after="280"/>
    </w:pPr>
    <w:rPr/>
  </w:style>
  <w:style w:type="paragraph" w:styleId="yiv8776616196msonormal" w:customStyle="1">
    <w:name w:val="yiv8776616196msonormal"/>
    <w:basedOn w:val="Normal"/>
    <w:qFormat/>
    <w:pPr>
      <w:widowControl/>
      <w:spacing w:before="280" w:after="280"/>
    </w:pPr>
    <w:rPr/>
  </w:style>
  <w:style w:type="paragraph" w:styleId="ydp94562e72yiv1516430898msonormal" w:customStyle="1">
    <w:name w:val="ydp94562e72yiv1516430898msonormal"/>
    <w:basedOn w:val="Normal"/>
    <w:qFormat/>
    <w:pPr>
      <w:widowControl/>
      <w:spacing w:before="280" w:after="280"/>
    </w:pPr>
    <w:rPr/>
  </w:style>
  <w:style w:type="paragraph" w:styleId="yiv1704311353msonormal" w:customStyle="1">
    <w:name w:val="yiv1704311353msonormal"/>
    <w:basedOn w:val="Normal"/>
    <w:qFormat/>
    <w:pPr>
      <w:widowControl/>
      <w:spacing w:before="280" w:after="280"/>
    </w:pPr>
    <w:rPr/>
  </w:style>
  <w:style w:type="paragraph" w:styleId="yiv9416563967msonormal" w:customStyle="1">
    <w:name w:val="yiv9416563967msonormal"/>
    <w:basedOn w:val="Normal"/>
    <w:qFormat/>
    <w:pPr>
      <w:widowControl/>
      <w:spacing w:before="280" w:after="280"/>
    </w:pPr>
    <w:rPr/>
  </w:style>
  <w:style w:type="paragraph" w:styleId="yiv6918823065msonormal" w:customStyle="1">
    <w:name w:val="yiv6918823065msonormal"/>
    <w:basedOn w:val="Normal"/>
    <w:qFormat/>
    <w:pPr>
      <w:widowControl/>
      <w:spacing w:before="280" w:after="280"/>
    </w:pPr>
    <w:rPr/>
  </w:style>
  <w:style w:type="paragraph" w:styleId="yiv7015007036msonormal" w:customStyle="1">
    <w:name w:val="yiv7015007036msonormal"/>
    <w:basedOn w:val="Normal"/>
    <w:qFormat/>
    <w:pPr>
      <w:widowControl/>
      <w:spacing w:before="280" w:after="280"/>
    </w:pPr>
    <w:rPr/>
  </w:style>
  <w:style w:type="paragraph" w:styleId="yiv4993085295msonormal" w:customStyle="1">
    <w:name w:val="yiv4993085295msonormal"/>
    <w:basedOn w:val="Normal"/>
    <w:qFormat/>
    <w:pPr>
      <w:widowControl/>
      <w:spacing w:before="280" w:after="280"/>
    </w:pPr>
    <w:rPr/>
  </w:style>
  <w:style w:type="paragraph" w:styleId="yiv4618373105msonormal" w:customStyle="1">
    <w:name w:val="yiv4618373105msonormal"/>
    <w:basedOn w:val="Normal"/>
    <w:qFormat/>
    <w:pPr>
      <w:widowControl/>
      <w:spacing w:before="280" w:after="280"/>
    </w:pPr>
    <w:rPr/>
  </w:style>
  <w:style w:type="paragraph" w:styleId="yiv3542119939msonormal" w:customStyle="1">
    <w:name w:val="yiv3542119939msonormal"/>
    <w:basedOn w:val="Normal"/>
    <w:qFormat/>
    <w:pPr>
      <w:widowControl/>
      <w:spacing w:before="280" w:after="280"/>
    </w:pPr>
    <w:rPr/>
  </w:style>
  <w:style w:type="paragraph" w:styleId="yiv4723667030msonormal" w:customStyle="1">
    <w:name w:val="yiv4723667030msonormal"/>
    <w:basedOn w:val="Normal"/>
    <w:qFormat/>
    <w:pPr>
      <w:widowControl/>
      <w:spacing w:before="280" w:after="280"/>
    </w:pPr>
    <w:rPr/>
  </w:style>
  <w:style w:type="paragraph" w:styleId="yiv7323953861msonormal" w:customStyle="1">
    <w:name w:val="yiv7323953861msonormal"/>
    <w:basedOn w:val="Normal"/>
    <w:qFormat/>
    <w:pPr>
      <w:widowControl/>
      <w:spacing w:before="280" w:after="280"/>
    </w:pPr>
    <w:rPr/>
  </w:style>
  <w:style w:type="paragraph" w:styleId="yiv6959381331msonormal" w:customStyle="1">
    <w:name w:val="yiv6959381331msonormal"/>
    <w:basedOn w:val="Normal"/>
    <w:qFormat/>
    <w:pPr>
      <w:widowControl/>
      <w:spacing w:before="280" w:after="280"/>
    </w:pPr>
    <w:rPr/>
  </w:style>
  <w:style w:type="paragraph" w:styleId="yiv6176023008msonormal" w:customStyle="1">
    <w:name w:val="yiv6176023008msonormal"/>
    <w:basedOn w:val="Normal"/>
    <w:qFormat/>
    <w:pPr>
      <w:widowControl/>
      <w:spacing w:before="280" w:after="280"/>
    </w:pPr>
    <w:rPr>
      <w:lang w:val="en-GB"/>
    </w:rPr>
  </w:style>
  <w:style w:type="paragraph" w:styleId="yiv969168806704xlpa" w:customStyle="1">
    <w:name w:val="yiv969168806704xlpa"/>
    <w:basedOn w:val="Normal"/>
    <w:qFormat/>
    <w:pPr>
      <w:widowControl/>
      <w:spacing w:before="280" w:after="280"/>
    </w:pPr>
    <w:rPr/>
  </w:style>
  <w:style w:type="paragraph" w:styleId="yiv8493702502msolistparagraph" w:customStyle="1">
    <w:name w:val="yiv8493702502msolistparagraph"/>
    <w:basedOn w:val="Normal"/>
    <w:qFormat/>
    <w:pPr>
      <w:widowControl/>
      <w:spacing w:before="280" w:after="280"/>
    </w:pPr>
    <w:rPr/>
  </w:style>
  <w:style w:type="paragraph" w:styleId="LightGrid-Accent31" w:customStyle="1">
    <w:name w:val="Light Grid - Accent 31"/>
    <w:basedOn w:val="Normal"/>
    <w:qFormat/>
    <w:pPr>
      <w:widowControl/>
      <w:ind w:left="720"/>
    </w:pPr>
    <w:rPr>
      <w:lang w:val="en-GB"/>
    </w:rPr>
  </w:style>
  <w:style w:type="paragraph" w:styleId="yiv6831579327msonormal" w:customStyle="1">
    <w:name w:val="yiv6831579327msonormal"/>
    <w:basedOn w:val="Normal"/>
    <w:qFormat/>
    <w:pPr>
      <w:widowControl/>
      <w:spacing w:before="280" w:after="280"/>
    </w:pPr>
    <w:rPr/>
  </w:style>
  <w:style w:type="paragraph" w:styleId="MediumGrid1-Accent21" w:customStyle="1">
    <w:name w:val="Medium Grid 1 - Accent 21"/>
    <w:basedOn w:val="Normal"/>
    <w:qFormat/>
    <w:pPr>
      <w:widowControl/>
      <w:ind w:left="720"/>
    </w:pPr>
    <w:rPr>
      <w:lang w:val="en-GB"/>
    </w:rPr>
  </w:style>
  <w:style w:type="paragraph" w:styleId="ColorfulList-Accent11" w:customStyle="1">
    <w:name w:val="Colorful List - Accent 11"/>
    <w:basedOn w:val="Normal"/>
    <w:qFormat/>
    <w:pPr>
      <w:widowControl/>
      <w:ind w:left="720"/>
    </w:pPr>
    <w:rPr>
      <w:lang w:val="en-GB"/>
    </w:rPr>
  </w:style>
  <w:style w:type="paragraph" w:styleId="yiv1404607134msonormal" w:customStyle="1">
    <w:name w:val="yiv1404607134msonormal"/>
    <w:basedOn w:val="Normal"/>
    <w:qFormat/>
    <w:pPr>
      <w:widowControl/>
      <w:spacing w:before="280" w:after="280"/>
    </w:pPr>
    <w:rPr/>
  </w:style>
  <w:style w:type="paragraph" w:styleId="yiv6796971724msonormal" w:customStyle="1">
    <w:name w:val="yiv6796971724msonormal"/>
    <w:basedOn w:val="Normal"/>
    <w:qFormat/>
    <w:pPr>
      <w:widowControl/>
      <w:spacing w:before="280" w:after="280"/>
    </w:pPr>
    <w:rPr/>
  </w:style>
  <w:style w:type="paragraph" w:styleId="yiv6304188941msonormal" w:customStyle="1">
    <w:name w:val="yiv6304188941msonormal"/>
    <w:basedOn w:val="Normal"/>
    <w:qFormat/>
    <w:pPr>
      <w:widowControl/>
      <w:spacing w:before="280" w:after="280"/>
    </w:pPr>
    <w:rPr/>
  </w:style>
  <w:style w:type="paragraph" w:styleId="ColorfulList-Accent12" w:customStyle="1">
    <w:name w:val="Colorful List - Accent 12"/>
    <w:basedOn w:val="Normal"/>
    <w:qFormat/>
    <w:pPr>
      <w:widowControl/>
      <w:ind w:left="720"/>
    </w:pPr>
    <w:rPr>
      <w:lang w:val="en-GB"/>
    </w:rPr>
  </w:style>
  <w:style w:type="paragraph" w:styleId="ListParagraph">
    <w:name w:val="List Paragraph"/>
    <w:basedOn w:val="Normal"/>
    <w:qFormat/>
    <w:pPr>
      <w:spacing w:before="0" w:after="0"/>
      <w:ind w:left="720"/>
      <w:contextualSpacing/>
    </w:pPr>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yiv0458892167ydp4988b015yiv6015376851msonormal" w:customStyle="1">
    <w:name w:val="yiv0458892167ydp4988b015yiv6015376851msonormal"/>
    <w:basedOn w:val="Normal"/>
    <w:qFormat/>
    <w:pPr>
      <w:widowControl/>
      <w:suppressAutoHyphens w:val="false"/>
      <w:spacing w:before="280" w:after="280"/>
    </w:pPr>
    <w:rPr>
      <w:lang w:val="en-GB"/>
    </w:rPr>
  </w:style>
  <w:style w:type="paragraph" w:styleId="yiv0910921694msolistbullet" w:customStyle="1">
    <w:name w:val="yiv0910921694msolistbullet"/>
    <w:basedOn w:val="Normal"/>
    <w:qFormat/>
    <w:pPr>
      <w:widowControl/>
      <w:suppressAutoHyphens w:val="false"/>
      <w:spacing w:before="280" w:after="280"/>
    </w:pPr>
    <w:rPr>
      <w:lang w:val="en-GB"/>
    </w:rPr>
  </w:style>
  <w:style w:type="paragraph" w:styleId="yiv1123372244msonormal" w:customStyle="1">
    <w:name w:val="yiv1123372244msonormal"/>
    <w:basedOn w:val="Normal"/>
    <w:qFormat/>
    <w:pPr>
      <w:widowControl/>
      <w:suppressAutoHyphens w:val="false"/>
      <w:spacing w:before="280" w:after="280"/>
    </w:pPr>
    <w:rPr>
      <w:lang w:val="en-GB"/>
    </w:rPr>
  </w:style>
  <w:style w:type="paragraph" w:styleId="yiv9189331704msonormal" w:customStyle="1">
    <w:name w:val="yiv9189331704msonormal"/>
    <w:basedOn w:val="Normal"/>
    <w:qFormat/>
    <w:pPr>
      <w:widowControl/>
      <w:suppressAutoHyphens w:val="false"/>
      <w:spacing w:before="280" w:after="280"/>
    </w:pPr>
    <w:rPr>
      <w:lang w:val="en-GB"/>
    </w:rPr>
  </w:style>
  <w:style w:type="paragraph" w:styleId="yiv2204977917msonormal" w:customStyle="1">
    <w:name w:val="yiv2204977917msonormal"/>
    <w:basedOn w:val="Normal"/>
    <w:qFormat/>
    <w:pPr>
      <w:widowControl/>
      <w:suppressAutoHyphens w:val="false"/>
      <w:spacing w:before="280" w:after="280"/>
    </w:pPr>
    <w:rPr>
      <w:lang w:val="en-GB"/>
    </w:rPr>
  </w:style>
  <w:style w:type="paragraph" w:styleId="paragraphscxw185602770bcx0" w:customStyle="1">
    <w:name w:val="paragraph scxw185602770 bcx0"/>
    <w:basedOn w:val="Normal"/>
    <w:qFormat/>
    <w:pPr>
      <w:widowControl/>
      <w:suppressAutoHyphens w:val="false"/>
      <w:spacing w:before="280" w:after="280"/>
    </w:pPr>
    <w:rPr>
      <w:lang w:val="en-GB"/>
    </w:rPr>
  </w:style>
  <w:style w:type="paragraph" w:styleId="AnnotationText">
    <w:name w:val="Annotation Text"/>
    <w:basedOn w:val="Normal"/>
    <w:pPr/>
    <w:rPr>
      <w:sz w:val="20"/>
      <w:szCs w:val="20"/>
    </w:rPr>
  </w:style>
  <w:style w:type="paragraph" w:styleId="annotationsubject">
    <w:name w:val="annotation subject"/>
    <w:basedOn w:val="AnnotationText"/>
    <w:next w:val="AnnotationText"/>
    <w:qFormat/>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19212</TotalTime>
  <Application>LibreOffice/24.2.4.2$Windows_X86_64 LibreOffice_project/51a6219feb6075d9a4c46691dcfe0cd9c4fff3c2</Application>
  <AppVersion>15.0000</AppVersion>
  <Pages>2</Pages>
  <Words>692</Words>
  <Characters>3379</Characters>
  <CharactersWithSpaces>4146</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2025-09-03T18:58:00Z</dcterms:created>
  <dc:creator>Sharyn &amp; Malk White</dc:creator>
  <dc:description/>
  <dc:language>en-GB</dc:language>
  <cp:lastModifiedBy/>
  <cp:lastPrinted>2026-01-05T18:15:00Z</cp:lastPrinted>
  <dcterms:modified xsi:type="dcterms:W3CDTF">2026-06-05T15:00:14Z</dcterms:modified>
  <cp:revision>1059</cp:revision>
  <dc:subject/>
  <dc:title>DRAFT MINUTES OF MEETING OF HARDINGTON MANDEVILLE PARISH COUNCIL HELD ON TUESDAY 19TH MARCH 2013 AT 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